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E0" w:rsidRDefault="00D05832">
      <w:pPr>
        <w:jc w:val="center"/>
        <w:rPr>
          <w:rFonts w:ascii="Calibri" w:hAnsi="Calibri" w:cs="Calibri"/>
          <w:b/>
          <w:bCs/>
          <w:sz w:val="22"/>
          <w:szCs w:val="22"/>
        </w:rPr>
      </w:pPr>
      <w:r>
        <w:rPr>
          <w:rFonts w:ascii="Calibri" w:hAnsi="Calibri" w:cs="Calibri"/>
          <w:b/>
          <w:bCs/>
          <w:sz w:val="22"/>
          <w:szCs w:val="22"/>
        </w:rPr>
        <w:t xml:space="preserve"> </w:t>
      </w:r>
    </w:p>
    <w:p w:rsidR="00344382" w:rsidRDefault="00344382">
      <w:pPr>
        <w:jc w:val="center"/>
        <w:rPr>
          <w:rFonts w:ascii="Calibri" w:hAnsi="Calibri" w:cs="Calibri"/>
          <w:b/>
          <w:bCs/>
          <w:sz w:val="22"/>
          <w:szCs w:val="22"/>
        </w:rPr>
      </w:pPr>
      <w:r>
        <w:rPr>
          <w:rFonts w:ascii="Calibri" w:hAnsi="Calibri" w:cs="Calibri"/>
          <w:b/>
          <w:bCs/>
          <w:sz w:val="22"/>
          <w:szCs w:val="22"/>
        </w:rPr>
        <w:t>ZAPYTANIE OFERTOWE</w:t>
      </w:r>
    </w:p>
    <w:p w:rsidR="00344382" w:rsidRPr="006843A8" w:rsidRDefault="00344382" w:rsidP="00112245">
      <w:pPr>
        <w:jc w:val="center"/>
        <w:rPr>
          <w:rFonts w:ascii="Calibri" w:hAnsi="Calibri" w:cs="Calibri"/>
          <w:b/>
          <w:bCs/>
          <w:color w:val="000000" w:themeColor="text1"/>
          <w:sz w:val="22"/>
          <w:szCs w:val="22"/>
        </w:rPr>
      </w:pPr>
      <w:r>
        <w:rPr>
          <w:rFonts w:ascii="Calibri" w:hAnsi="Calibri" w:cs="Calibri"/>
          <w:b/>
          <w:bCs/>
          <w:sz w:val="22"/>
          <w:szCs w:val="22"/>
        </w:rPr>
        <w:t xml:space="preserve"> w sprawie z</w:t>
      </w:r>
      <w:r w:rsidR="00464FBB">
        <w:rPr>
          <w:rFonts w:ascii="Calibri" w:hAnsi="Calibri" w:cs="Calibri"/>
          <w:b/>
          <w:bCs/>
          <w:sz w:val="22"/>
          <w:szCs w:val="22"/>
        </w:rPr>
        <w:t xml:space="preserve">amówienia </w:t>
      </w:r>
      <w:bookmarkStart w:id="0" w:name="_GoBack"/>
      <w:r w:rsidR="00464FBB">
        <w:rPr>
          <w:rFonts w:ascii="Calibri" w:hAnsi="Calibri" w:cs="Calibri"/>
          <w:b/>
          <w:bCs/>
          <w:sz w:val="22"/>
          <w:szCs w:val="22"/>
        </w:rPr>
        <w:t>na dostarczenie usług szkoleniowych dla</w:t>
      </w:r>
      <w:r w:rsidR="00813F4A">
        <w:rPr>
          <w:rFonts w:ascii="Calibri" w:hAnsi="Calibri" w:cs="Calibri"/>
          <w:b/>
          <w:bCs/>
          <w:sz w:val="22"/>
          <w:szCs w:val="22"/>
        </w:rPr>
        <w:t xml:space="preserve"> </w:t>
      </w:r>
      <w:r w:rsidR="00813F4A" w:rsidRPr="001B3D1A">
        <w:rPr>
          <w:rFonts w:asciiTheme="minorHAnsi" w:hAnsiTheme="minorHAnsi" w:cs="Calibri"/>
          <w:b/>
          <w:bCs/>
          <w:sz w:val="22"/>
          <w:szCs w:val="22"/>
        </w:rPr>
        <w:t>nauczycieli</w:t>
      </w:r>
      <w:r w:rsidR="00464FBB" w:rsidRPr="001B3D1A">
        <w:rPr>
          <w:rFonts w:asciiTheme="minorHAnsi" w:hAnsiTheme="minorHAnsi" w:cs="Calibri"/>
          <w:b/>
          <w:bCs/>
          <w:sz w:val="22"/>
          <w:szCs w:val="22"/>
        </w:rPr>
        <w:t xml:space="preserve"> </w:t>
      </w:r>
      <w:r w:rsidR="00487FE0">
        <w:rPr>
          <w:rFonts w:asciiTheme="minorHAnsi" w:hAnsiTheme="minorHAnsi"/>
          <w:b/>
          <w:bCs/>
          <w:sz w:val="22"/>
          <w:szCs w:val="22"/>
        </w:rPr>
        <w:t>Zespo</w:t>
      </w:r>
      <w:r w:rsidR="001B3D1A" w:rsidRPr="001B3D1A">
        <w:rPr>
          <w:rFonts w:asciiTheme="minorHAnsi" w:hAnsiTheme="minorHAnsi"/>
          <w:b/>
          <w:bCs/>
          <w:sz w:val="22"/>
          <w:szCs w:val="22"/>
        </w:rPr>
        <w:t>ł</w:t>
      </w:r>
      <w:r w:rsidR="00487FE0">
        <w:rPr>
          <w:rFonts w:asciiTheme="minorHAnsi" w:hAnsiTheme="minorHAnsi"/>
          <w:b/>
          <w:bCs/>
          <w:sz w:val="22"/>
          <w:szCs w:val="22"/>
        </w:rPr>
        <w:t>u</w:t>
      </w:r>
      <w:r w:rsidR="001B3D1A" w:rsidRPr="001B3D1A">
        <w:rPr>
          <w:rFonts w:asciiTheme="minorHAnsi" w:hAnsiTheme="minorHAnsi"/>
          <w:b/>
          <w:bCs/>
          <w:sz w:val="22"/>
          <w:szCs w:val="22"/>
        </w:rPr>
        <w:t xml:space="preserve"> Szkół Ponadgimnazjalnych</w:t>
      </w:r>
      <w:r w:rsidR="00487FE0" w:rsidRPr="001B3D1A">
        <w:rPr>
          <w:rFonts w:ascii="Calibri" w:eastAsiaTheme="minorHAnsi" w:hAnsi="Calibri" w:cs="Calibri"/>
          <w:sz w:val="22"/>
          <w:szCs w:val="22"/>
          <w:lang w:eastAsia="en-US"/>
        </w:rPr>
        <w:t xml:space="preserve"> </w:t>
      </w:r>
      <w:r w:rsidR="001B3D1A" w:rsidRPr="001B3D1A">
        <w:rPr>
          <w:rFonts w:asciiTheme="minorHAnsi" w:hAnsiTheme="minorHAnsi"/>
          <w:b/>
          <w:bCs/>
          <w:sz w:val="22"/>
          <w:szCs w:val="22"/>
        </w:rPr>
        <w:t xml:space="preserve">w </w:t>
      </w:r>
      <w:r w:rsidR="00270E5A">
        <w:rPr>
          <w:rFonts w:asciiTheme="minorHAnsi" w:hAnsiTheme="minorHAnsi"/>
          <w:b/>
          <w:bCs/>
          <w:sz w:val="22"/>
          <w:szCs w:val="22"/>
        </w:rPr>
        <w:t xml:space="preserve">Złoczewie </w:t>
      </w:r>
      <w:r w:rsidR="001B3D1A" w:rsidRPr="001B3D1A">
        <w:rPr>
          <w:rFonts w:asciiTheme="minorHAnsi" w:hAnsiTheme="minorHAnsi"/>
          <w:b/>
          <w:bCs/>
          <w:sz w:val="22"/>
          <w:szCs w:val="22"/>
        </w:rPr>
        <w:t xml:space="preserve">z </w:t>
      </w:r>
      <w:r w:rsidRPr="001B3D1A">
        <w:rPr>
          <w:rFonts w:asciiTheme="minorHAnsi" w:hAnsiTheme="minorHAnsi" w:cs="Calibri"/>
          <w:b/>
          <w:bCs/>
          <w:color w:val="000000" w:themeColor="text1"/>
          <w:sz w:val="22"/>
          <w:szCs w:val="22"/>
        </w:rPr>
        <w:t xml:space="preserve"> dnia </w:t>
      </w:r>
      <w:r w:rsidR="00270E5A">
        <w:rPr>
          <w:rFonts w:asciiTheme="minorHAnsi" w:hAnsiTheme="minorHAnsi" w:cs="Calibri"/>
          <w:b/>
          <w:bCs/>
          <w:color w:val="000000" w:themeColor="text1"/>
          <w:sz w:val="22"/>
          <w:szCs w:val="22"/>
        </w:rPr>
        <w:t>0</w:t>
      </w:r>
      <w:r w:rsidR="00195181">
        <w:rPr>
          <w:rFonts w:asciiTheme="minorHAnsi" w:hAnsiTheme="minorHAnsi" w:cs="Calibri"/>
          <w:b/>
          <w:bCs/>
          <w:color w:val="000000" w:themeColor="text1"/>
          <w:sz w:val="22"/>
          <w:szCs w:val="22"/>
        </w:rPr>
        <w:t>9</w:t>
      </w:r>
      <w:r w:rsidR="00464FBB" w:rsidRPr="001B3D1A">
        <w:rPr>
          <w:rFonts w:asciiTheme="minorHAnsi" w:hAnsiTheme="minorHAnsi" w:cs="Calibri"/>
          <w:b/>
          <w:bCs/>
          <w:color w:val="000000" w:themeColor="text1"/>
          <w:sz w:val="22"/>
          <w:szCs w:val="22"/>
        </w:rPr>
        <w:t>.</w:t>
      </w:r>
      <w:r w:rsidR="00270E5A">
        <w:rPr>
          <w:rFonts w:asciiTheme="minorHAnsi" w:hAnsiTheme="minorHAnsi" w:cs="Calibri"/>
          <w:b/>
          <w:bCs/>
          <w:color w:val="000000" w:themeColor="text1"/>
          <w:sz w:val="22"/>
          <w:szCs w:val="22"/>
        </w:rPr>
        <w:t>1</w:t>
      </w:r>
      <w:r w:rsidR="00464FBB" w:rsidRPr="001B3D1A">
        <w:rPr>
          <w:rFonts w:asciiTheme="minorHAnsi" w:hAnsiTheme="minorHAnsi" w:cs="Calibri"/>
          <w:b/>
          <w:bCs/>
          <w:color w:val="000000" w:themeColor="text1"/>
          <w:sz w:val="22"/>
          <w:szCs w:val="22"/>
        </w:rPr>
        <w:t>0</w:t>
      </w:r>
      <w:r w:rsidR="00112245" w:rsidRPr="001B3D1A">
        <w:rPr>
          <w:rFonts w:asciiTheme="minorHAnsi" w:hAnsiTheme="minorHAnsi" w:cs="Calibri"/>
          <w:b/>
          <w:bCs/>
          <w:color w:val="000000" w:themeColor="text1"/>
          <w:sz w:val="22"/>
          <w:szCs w:val="22"/>
        </w:rPr>
        <w:t>.2017</w:t>
      </w:r>
      <w:r w:rsidRPr="006843A8">
        <w:rPr>
          <w:rFonts w:ascii="Calibri" w:hAnsi="Calibri" w:cs="Calibri"/>
          <w:b/>
          <w:bCs/>
          <w:color w:val="000000" w:themeColor="text1"/>
          <w:sz w:val="22"/>
          <w:szCs w:val="22"/>
        </w:rPr>
        <w:t xml:space="preserve"> </w:t>
      </w:r>
      <w:bookmarkEnd w:id="0"/>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 xml:space="preserve"> </w:t>
      </w:r>
    </w:p>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Zespół Szkół Ponadgimnazjalnych w </w:t>
      </w:r>
      <w:r w:rsidR="00270E5A">
        <w:rPr>
          <w:rFonts w:ascii="Calibri" w:eastAsiaTheme="minorHAnsi" w:hAnsi="Calibri" w:cs="Calibri"/>
          <w:sz w:val="22"/>
          <w:szCs w:val="22"/>
          <w:lang w:eastAsia="en-US"/>
        </w:rPr>
        <w:t xml:space="preserve">Złoczewie </w:t>
      </w:r>
      <w:r w:rsidRPr="001B3D1A">
        <w:rPr>
          <w:rFonts w:ascii="Calibri" w:eastAsiaTheme="minorHAnsi" w:hAnsi="Calibri" w:cs="Calibri"/>
          <w:sz w:val="22"/>
          <w:szCs w:val="22"/>
          <w:lang w:eastAsia="en-US"/>
        </w:rPr>
        <w:t xml:space="preserve">, </w:t>
      </w:r>
      <w:r w:rsidRPr="001B3D1A">
        <w:rPr>
          <w:rFonts w:ascii="Calibri" w:eastAsiaTheme="minorHAnsi" w:hAnsi="Calibri" w:cs="Calibri"/>
          <w:sz w:val="22"/>
          <w:szCs w:val="22"/>
          <w:u w:val="single"/>
          <w:lang w:eastAsia="en-US"/>
        </w:rPr>
        <w:t>zaprasza do składania ofert</w:t>
      </w:r>
      <w:r w:rsidRPr="001B3D1A">
        <w:rPr>
          <w:rFonts w:ascii="Calibri" w:eastAsiaTheme="minorHAnsi" w:hAnsi="Calibri" w:cs="Calibri"/>
          <w:sz w:val="22"/>
          <w:szCs w:val="22"/>
          <w:lang w:eastAsia="en-US"/>
        </w:rPr>
        <w:t xml:space="preserve"> na realizację przedmiotu niniejszego zapytania ofertowego. </w:t>
      </w:r>
    </w:p>
    <w:p w:rsidR="00344382" w:rsidRDefault="00344382">
      <w:pPr>
        <w:jc w:val="both"/>
        <w:rPr>
          <w:rFonts w:ascii="Calibri" w:hAnsi="Calibri" w:cs="Calibri"/>
          <w:sz w:val="22"/>
          <w:szCs w:val="22"/>
        </w:rPr>
      </w:pPr>
    </w:p>
    <w:p w:rsidR="001B3D1A" w:rsidRPr="001B3D1A" w:rsidRDefault="00344382" w:rsidP="001B3D1A">
      <w:pPr>
        <w:pStyle w:val="Akapitzlist"/>
        <w:numPr>
          <w:ilvl w:val="0"/>
          <w:numId w:val="32"/>
        </w:numPr>
        <w:jc w:val="both"/>
        <w:rPr>
          <w:rFonts w:ascii="Calibri" w:hAnsi="Calibri" w:cs="Calibri"/>
          <w:b/>
          <w:bCs/>
          <w:sz w:val="22"/>
          <w:szCs w:val="22"/>
          <w:u w:val="single"/>
        </w:rPr>
      </w:pPr>
      <w:r w:rsidRPr="001B3D1A">
        <w:rPr>
          <w:rFonts w:ascii="Calibri" w:hAnsi="Calibri" w:cs="Calibri"/>
          <w:b/>
          <w:bCs/>
          <w:sz w:val="22"/>
          <w:szCs w:val="22"/>
          <w:u w:val="single"/>
        </w:rPr>
        <w:t>ZAMAWIAJĄCY</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7"/>
        <w:gridCol w:w="6496"/>
      </w:tblGrid>
      <w:tr w:rsidR="001B3D1A" w:rsidRPr="001B3D1A" w:rsidTr="00C76364">
        <w:tc>
          <w:tcPr>
            <w:tcW w:w="9733" w:type="dxa"/>
            <w:gridSpan w:val="2"/>
          </w:tcPr>
          <w:p w:rsidR="001B3D1A" w:rsidRPr="001B3D1A" w:rsidRDefault="001B3D1A" w:rsidP="001B3D1A">
            <w:pPr>
              <w:jc w:val="both"/>
              <w:rPr>
                <w:rFonts w:ascii="Calibri" w:eastAsiaTheme="minorHAnsi" w:hAnsi="Calibri" w:cs="Calibri"/>
                <w:b/>
                <w:bCs/>
                <w:sz w:val="22"/>
                <w:szCs w:val="22"/>
                <w:lang w:eastAsia="en-US"/>
              </w:rPr>
            </w:pPr>
          </w:p>
          <w:p w:rsidR="001B3D1A" w:rsidRPr="001B3D1A" w:rsidRDefault="001B3D1A" w:rsidP="001B3D1A">
            <w:pPr>
              <w:jc w:val="both"/>
              <w:rPr>
                <w:rFonts w:ascii="Calibri" w:eastAsiaTheme="minorHAnsi" w:hAnsi="Calibri" w:cs="Calibri"/>
                <w:b/>
                <w:bCs/>
                <w:sz w:val="22"/>
                <w:szCs w:val="22"/>
                <w:lang w:eastAsia="en-US"/>
              </w:rPr>
            </w:pPr>
            <w:r>
              <w:rPr>
                <w:rFonts w:ascii="Calibri" w:eastAsiaTheme="minorHAnsi" w:hAnsi="Calibri" w:cs="Calibri"/>
                <w:b/>
                <w:bCs/>
                <w:sz w:val="22"/>
                <w:szCs w:val="22"/>
                <w:lang w:eastAsia="en-US"/>
              </w:rPr>
              <w:t>Zamawiający</w:t>
            </w:r>
            <w:r w:rsidRPr="001B3D1A">
              <w:rPr>
                <w:rFonts w:ascii="Calibri" w:eastAsiaTheme="minorHAnsi" w:hAnsi="Calibri" w:cs="Calibri"/>
                <w:b/>
                <w:bCs/>
                <w:sz w:val="22"/>
                <w:szCs w:val="22"/>
                <w:lang w:eastAsia="en-US"/>
              </w:rPr>
              <w:t>:</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Nazwa</w:t>
            </w:r>
          </w:p>
        </w:tc>
        <w:tc>
          <w:tcPr>
            <w:tcW w:w="6496" w:type="dxa"/>
          </w:tcPr>
          <w:p w:rsidR="001B3D1A" w:rsidRPr="001B3D1A" w:rsidRDefault="00270E5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Powiat Sieradzki</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Forma prawna</w:t>
            </w:r>
          </w:p>
        </w:tc>
        <w:tc>
          <w:tcPr>
            <w:tcW w:w="6496"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wspólnoty samorządowa</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val="de-DE" w:eastAsia="en-US"/>
              </w:rPr>
            </w:pPr>
            <w:proofErr w:type="spellStart"/>
            <w:r w:rsidRPr="001B3D1A">
              <w:rPr>
                <w:rFonts w:ascii="Calibri" w:eastAsiaTheme="minorHAnsi" w:hAnsi="Calibri" w:cs="Calibri"/>
                <w:sz w:val="22"/>
                <w:szCs w:val="22"/>
                <w:lang w:val="de-DE" w:eastAsia="en-US"/>
              </w:rPr>
              <w:t>Numer</w:t>
            </w:r>
            <w:proofErr w:type="spellEnd"/>
            <w:r w:rsidRPr="001B3D1A">
              <w:rPr>
                <w:rFonts w:ascii="Calibri" w:eastAsiaTheme="minorHAnsi" w:hAnsi="Calibri" w:cs="Calibri"/>
                <w:sz w:val="22"/>
                <w:szCs w:val="22"/>
                <w:lang w:val="de-DE" w:eastAsia="en-US"/>
              </w:rPr>
              <w:t xml:space="preserve"> REGON</w:t>
            </w:r>
          </w:p>
        </w:tc>
        <w:tc>
          <w:tcPr>
            <w:tcW w:w="6496" w:type="dxa"/>
          </w:tcPr>
          <w:p w:rsidR="001B3D1A" w:rsidRPr="001B3D1A" w:rsidRDefault="00270E5A" w:rsidP="001B3D1A">
            <w:pPr>
              <w:jc w:val="both"/>
              <w:rPr>
                <w:rFonts w:ascii="Calibri" w:eastAsiaTheme="minorHAnsi" w:hAnsi="Calibri" w:cs="Calibri"/>
                <w:sz w:val="22"/>
                <w:szCs w:val="22"/>
                <w:lang w:val="de-DE" w:eastAsia="en-US"/>
              </w:rPr>
            </w:pPr>
            <w:r>
              <w:rPr>
                <w:rFonts w:ascii="Calibri" w:eastAsiaTheme="minorHAnsi" w:hAnsi="Calibri" w:cs="Calibri"/>
                <w:sz w:val="22"/>
                <w:szCs w:val="22"/>
                <w:lang w:val="de-DE" w:eastAsia="en-US"/>
              </w:rPr>
              <w:t>730934789</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val="de-DE" w:eastAsia="en-US"/>
              </w:rPr>
            </w:pPr>
            <w:proofErr w:type="spellStart"/>
            <w:r w:rsidRPr="001B3D1A">
              <w:rPr>
                <w:rFonts w:ascii="Calibri" w:eastAsiaTheme="minorHAnsi" w:hAnsi="Calibri" w:cs="Calibri"/>
                <w:sz w:val="22"/>
                <w:szCs w:val="22"/>
                <w:lang w:val="de-DE" w:eastAsia="en-US"/>
              </w:rPr>
              <w:t>Numer</w:t>
            </w:r>
            <w:proofErr w:type="spellEnd"/>
            <w:r w:rsidRPr="001B3D1A">
              <w:rPr>
                <w:rFonts w:ascii="Calibri" w:eastAsiaTheme="minorHAnsi" w:hAnsi="Calibri" w:cs="Calibri"/>
                <w:sz w:val="22"/>
                <w:szCs w:val="22"/>
                <w:lang w:val="de-DE" w:eastAsia="en-US"/>
              </w:rPr>
              <w:t xml:space="preserve"> NIP</w:t>
            </w:r>
          </w:p>
        </w:tc>
        <w:tc>
          <w:tcPr>
            <w:tcW w:w="6496" w:type="dxa"/>
          </w:tcPr>
          <w:p w:rsidR="001B3D1A" w:rsidRPr="001B3D1A" w:rsidRDefault="00270E5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8272270396</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p>
        </w:tc>
        <w:tc>
          <w:tcPr>
            <w:tcW w:w="6496" w:type="dxa"/>
          </w:tcPr>
          <w:p w:rsidR="001B3D1A" w:rsidRPr="001B3D1A" w:rsidRDefault="001B3D1A" w:rsidP="001B3D1A">
            <w:pPr>
              <w:jc w:val="both"/>
              <w:rPr>
                <w:rFonts w:ascii="Calibri" w:eastAsiaTheme="minorHAnsi" w:hAnsi="Calibri" w:cs="Calibri"/>
                <w:sz w:val="22"/>
                <w:szCs w:val="22"/>
                <w:lang w:eastAsia="en-US"/>
              </w:rPr>
            </w:pPr>
          </w:p>
        </w:tc>
      </w:tr>
      <w:tr w:rsidR="001B3D1A" w:rsidRPr="001B3D1A" w:rsidTr="00C76364">
        <w:tc>
          <w:tcPr>
            <w:tcW w:w="9733" w:type="dxa"/>
            <w:gridSpan w:val="2"/>
          </w:tcPr>
          <w:p w:rsidR="001B3D1A" w:rsidRPr="001B3D1A" w:rsidRDefault="001B3D1A" w:rsidP="001B3D1A">
            <w:pPr>
              <w:jc w:val="both"/>
              <w:rPr>
                <w:rFonts w:ascii="Calibri" w:eastAsiaTheme="minorHAnsi" w:hAnsi="Calibri" w:cs="Calibri"/>
                <w:b/>
                <w:sz w:val="22"/>
                <w:szCs w:val="22"/>
                <w:lang w:eastAsia="en-US"/>
              </w:rPr>
            </w:pPr>
            <w:r w:rsidRPr="001B3D1A">
              <w:rPr>
                <w:rFonts w:ascii="Calibri" w:eastAsiaTheme="minorHAnsi" w:hAnsi="Calibri" w:cs="Calibri"/>
                <w:b/>
                <w:sz w:val="22"/>
                <w:szCs w:val="22"/>
                <w:lang w:eastAsia="en-US"/>
              </w:rPr>
              <w:t>Odbiorca:</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Nazwa</w:t>
            </w:r>
          </w:p>
        </w:tc>
        <w:tc>
          <w:tcPr>
            <w:tcW w:w="6496" w:type="dxa"/>
          </w:tcPr>
          <w:p w:rsidR="001B3D1A" w:rsidRPr="001B3D1A" w:rsidRDefault="001B3D1A" w:rsidP="00270E5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Zespół Szkół Ponadgimnazjalnych w</w:t>
            </w:r>
            <w:r w:rsidR="00270E5A">
              <w:rPr>
                <w:rFonts w:ascii="Calibri" w:eastAsiaTheme="minorHAnsi" w:hAnsi="Calibri" w:cs="Calibri"/>
                <w:sz w:val="22"/>
                <w:szCs w:val="22"/>
                <w:lang w:eastAsia="en-US"/>
              </w:rPr>
              <w:t xml:space="preserve"> Złoczewie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Adres do korespondencji</w:t>
            </w:r>
          </w:p>
        </w:tc>
        <w:tc>
          <w:tcPr>
            <w:tcW w:w="6496" w:type="dxa"/>
          </w:tcPr>
          <w:p w:rsidR="001B3D1A" w:rsidRPr="001B3D1A" w:rsidRDefault="001B3D1A" w:rsidP="00270E5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ul. Sz</w:t>
            </w:r>
            <w:r w:rsidR="00270E5A">
              <w:rPr>
                <w:rFonts w:ascii="Calibri" w:eastAsiaTheme="minorHAnsi" w:hAnsi="Calibri" w:cs="Calibri"/>
                <w:sz w:val="22"/>
                <w:szCs w:val="22"/>
                <w:lang w:eastAsia="en-US"/>
              </w:rPr>
              <w:t>eroka 1/7 , 98-270 Złoczew</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Adres email</w:t>
            </w:r>
          </w:p>
        </w:tc>
        <w:tc>
          <w:tcPr>
            <w:tcW w:w="6496" w:type="dxa"/>
          </w:tcPr>
          <w:p w:rsidR="001B3D1A" w:rsidRPr="001B3D1A" w:rsidRDefault="00270E5A" w:rsidP="00270E5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lozloczew@o2.pl</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Telefon</w:t>
            </w:r>
            <w:r w:rsidR="00C65372">
              <w:rPr>
                <w:rFonts w:ascii="Calibri" w:eastAsiaTheme="minorHAnsi" w:hAnsi="Calibri" w:cs="Calibri"/>
                <w:sz w:val="22"/>
                <w:szCs w:val="22"/>
                <w:lang w:eastAsia="en-US"/>
              </w:rPr>
              <w:t>/Fax</w:t>
            </w:r>
          </w:p>
        </w:tc>
        <w:tc>
          <w:tcPr>
            <w:tcW w:w="6496" w:type="dxa"/>
          </w:tcPr>
          <w:p w:rsidR="001B3D1A" w:rsidRPr="001B3D1A" w:rsidRDefault="00C65372" w:rsidP="00C65372">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43/820-22-12    44/820-20-35</w:t>
            </w:r>
          </w:p>
        </w:tc>
      </w:tr>
      <w:tr w:rsidR="001B3D1A" w:rsidRPr="001B3D1A" w:rsidTr="00C76364">
        <w:tc>
          <w:tcPr>
            <w:tcW w:w="9733" w:type="dxa"/>
            <w:gridSpan w:val="2"/>
          </w:tcPr>
          <w:p w:rsidR="001B3D1A" w:rsidRPr="001B3D1A" w:rsidRDefault="001B3D1A" w:rsidP="001B3D1A">
            <w:pPr>
              <w:jc w:val="both"/>
              <w:rPr>
                <w:rFonts w:ascii="Calibri" w:eastAsiaTheme="minorHAnsi" w:hAnsi="Calibri" w:cs="Calibri"/>
                <w:sz w:val="22"/>
                <w:szCs w:val="22"/>
                <w:lang w:eastAsia="en-US"/>
              </w:rPr>
            </w:pPr>
          </w:p>
          <w:p w:rsidR="001B3D1A" w:rsidRPr="001B3D1A" w:rsidRDefault="001B3D1A" w:rsidP="001B3D1A">
            <w:pPr>
              <w:jc w:val="both"/>
              <w:rPr>
                <w:rFonts w:ascii="Calibri" w:eastAsiaTheme="minorHAnsi" w:hAnsi="Calibri" w:cs="Calibri"/>
                <w:b/>
                <w:sz w:val="22"/>
                <w:szCs w:val="22"/>
                <w:lang w:eastAsia="en-US"/>
              </w:rPr>
            </w:pPr>
            <w:r w:rsidRPr="001B3D1A">
              <w:rPr>
                <w:rFonts w:ascii="Calibri" w:eastAsiaTheme="minorHAnsi" w:hAnsi="Calibri" w:cs="Calibri"/>
                <w:b/>
                <w:sz w:val="22"/>
                <w:szCs w:val="22"/>
                <w:lang w:eastAsia="en-US"/>
              </w:rPr>
              <w:t xml:space="preserve">Dane osoby odpowiedzialnej za zamówienia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Imię i Nazwisko </w:t>
            </w:r>
          </w:p>
        </w:tc>
        <w:tc>
          <w:tcPr>
            <w:tcW w:w="6496" w:type="dxa"/>
          </w:tcPr>
          <w:p w:rsidR="001B3D1A" w:rsidRPr="001B3D1A" w:rsidRDefault="001B3D1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Aleksandra Kowalik</w:t>
            </w:r>
            <w:r w:rsidRPr="001B3D1A">
              <w:rPr>
                <w:rFonts w:ascii="Calibri" w:eastAsiaTheme="minorHAnsi" w:hAnsi="Calibri" w:cs="Calibri"/>
                <w:sz w:val="22"/>
                <w:szCs w:val="22"/>
                <w:lang w:eastAsia="en-US"/>
              </w:rPr>
              <w:t xml:space="preserve">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E-mail </w:t>
            </w:r>
          </w:p>
        </w:tc>
        <w:tc>
          <w:tcPr>
            <w:tcW w:w="6496" w:type="dxa"/>
          </w:tcPr>
          <w:p w:rsidR="001B3D1A" w:rsidRPr="001B3D1A" w:rsidRDefault="001B3D1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kowalik@</w:t>
            </w:r>
            <w:r w:rsidRPr="001B3D1A">
              <w:rPr>
                <w:rFonts w:ascii="Calibri" w:eastAsiaTheme="minorHAnsi" w:hAnsi="Calibri" w:cs="Calibri"/>
                <w:sz w:val="22"/>
                <w:szCs w:val="22"/>
                <w:lang w:eastAsia="en-US"/>
              </w:rPr>
              <w:t xml:space="preserve">projecthub.pl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Tel. </w:t>
            </w:r>
          </w:p>
        </w:tc>
        <w:tc>
          <w:tcPr>
            <w:tcW w:w="6496" w:type="dxa"/>
          </w:tcPr>
          <w:p w:rsidR="001B3D1A" w:rsidRPr="001B3D1A" w:rsidRDefault="004B09B4"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501 634010</w:t>
            </w:r>
          </w:p>
        </w:tc>
      </w:tr>
    </w:tbl>
    <w:p w:rsidR="001B3D1A" w:rsidRDefault="001B3D1A">
      <w:pPr>
        <w:jc w:val="both"/>
        <w:rPr>
          <w:rFonts w:ascii="Calibri" w:hAnsi="Calibri" w:cs="Calibri"/>
          <w:sz w:val="22"/>
          <w:szCs w:val="22"/>
        </w:rPr>
      </w:pPr>
    </w:p>
    <w:p w:rsidR="001B3D1A" w:rsidRDefault="001B3D1A">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2. ZAPYTANIE OFERTOWE  </w:t>
      </w:r>
    </w:p>
    <w:p w:rsidR="00344382" w:rsidRDefault="00344382">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567"/>
      </w:tblGrid>
      <w:tr w:rsidR="00344382" w:rsidTr="00F4349E">
        <w:tc>
          <w:tcPr>
            <w:tcW w:w="3261" w:type="dxa"/>
          </w:tcPr>
          <w:p w:rsidR="00344382" w:rsidRPr="00464FBB" w:rsidRDefault="00344382">
            <w:pPr>
              <w:jc w:val="both"/>
              <w:rPr>
                <w:rFonts w:ascii="Calibri" w:hAnsi="Calibri" w:cs="Calibri"/>
                <w:sz w:val="22"/>
                <w:szCs w:val="22"/>
              </w:rPr>
            </w:pPr>
            <w:r w:rsidRPr="00464FBB">
              <w:rPr>
                <w:rFonts w:ascii="Calibri" w:hAnsi="Calibri" w:cs="Calibri"/>
                <w:sz w:val="22"/>
                <w:szCs w:val="22"/>
              </w:rPr>
              <w:t>Tytuł zapytania</w:t>
            </w:r>
          </w:p>
        </w:tc>
        <w:tc>
          <w:tcPr>
            <w:tcW w:w="6567" w:type="dxa"/>
          </w:tcPr>
          <w:p w:rsidR="00344382" w:rsidRPr="00464FBB" w:rsidRDefault="00464FBB" w:rsidP="00E40C11">
            <w:pPr>
              <w:rPr>
                <w:rFonts w:ascii="Calibri" w:hAnsi="Calibri" w:cs="Calibri"/>
                <w:bCs/>
                <w:sz w:val="22"/>
                <w:szCs w:val="22"/>
              </w:rPr>
            </w:pPr>
            <w:r w:rsidRPr="00464FBB">
              <w:rPr>
                <w:rFonts w:ascii="Calibri" w:hAnsi="Calibri" w:cs="Calibri"/>
                <w:bCs/>
                <w:sz w:val="22"/>
                <w:szCs w:val="22"/>
              </w:rPr>
              <w:t>Zapytanie ofertowe w sprawie zamówienia na dostarczenie</w:t>
            </w:r>
            <w:r w:rsidR="001B3D1A">
              <w:rPr>
                <w:rFonts w:ascii="Calibri" w:hAnsi="Calibri" w:cs="Calibri"/>
                <w:bCs/>
                <w:sz w:val="22"/>
                <w:szCs w:val="22"/>
              </w:rPr>
              <w:t xml:space="preserve"> usług szkoleniowych dla nauczycieli </w:t>
            </w:r>
            <w:r w:rsidR="001B3D1A">
              <w:rPr>
                <w:rFonts w:ascii="Calibri" w:eastAsiaTheme="minorHAnsi" w:hAnsi="Calibri" w:cs="Calibri"/>
                <w:sz w:val="22"/>
                <w:szCs w:val="22"/>
                <w:lang w:eastAsia="en-US"/>
              </w:rPr>
              <w:t>Zespo</w:t>
            </w:r>
            <w:r w:rsidR="001B3D1A" w:rsidRPr="001B3D1A">
              <w:rPr>
                <w:rFonts w:ascii="Calibri" w:eastAsiaTheme="minorHAnsi" w:hAnsi="Calibri" w:cs="Calibri"/>
                <w:sz w:val="22"/>
                <w:szCs w:val="22"/>
                <w:lang w:eastAsia="en-US"/>
              </w:rPr>
              <w:t>ł</w:t>
            </w:r>
            <w:r w:rsidR="001B3D1A">
              <w:rPr>
                <w:rFonts w:ascii="Calibri" w:eastAsiaTheme="minorHAnsi" w:hAnsi="Calibri" w:cs="Calibri"/>
                <w:sz w:val="22"/>
                <w:szCs w:val="22"/>
                <w:lang w:eastAsia="en-US"/>
              </w:rPr>
              <w:t>u</w:t>
            </w:r>
            <w:r w:rsidR="00E40C11">
              <w:rPr>
                <w:rFonts w:ascii="Calibri" w:eastAsiaTheme="minorHAnsi" w:hAnsi="Calibri" w:cs="Calibri"/>
                <w:sz w:val="22"/>
                <w:szCs w:val="22"/>
                <w:lang w:eastAsia="en-US"/>
              </w:rPr>
              <w:t xml:space="preserve"> Szkół Ponadgimnazjalnych  w Złoczewie </w:t>
            </w:r>
            <w:r w:rsidRPr="00464FBB">
              <w:rPr>
                <w:rFonts w:ascii="Calibri" w:hAnsi="Calibri" w:cs="Calibri"/>
                <w:bCs/>
                <w:sz w:val="22"/>
                <w:szCs w:val="22"/>
              </w:rPr>
              <w:t xml:space="preserve">z dnia </w:t>
            </w:r>
            <w:r w:rsidR="00E40C11">
              <w:rPr>
                <w:rFonts w:ascii="Calibri" w:hAnsi="Calibri" w:cs="Calibri"/>
                <w:bCs/>
                <w:sz w:val="22"/>
                <w:szCs w:val="22"/>
              </w:rPr>
              <w:t>16</w:t>
            </w:r>
            <w:r w:rsidRPr="006843A8">
              <w:rPr>
                <w:rFonts w:ascii="Calibri" w:hAnsi="Calibri" w:cs="Calibri"/>
                <w:bCs/>
                <w:color w:val="000000" w:themeColor="text1"/>
                <w:sz w:val="22"/>
                <w:szCs w:val="22"/>
              </w:rPr>
              <w:t>.</w:t>
            </w:r>
            <w:r w:rsidR="00E40C11">
              <w:rPr>
                <w:rFonts w:ascii="Calibri" w:hAnsi="Calibri" w:cs="Calibri"/>
                <w:bCs/>
                <w:color w:val="000000" w:themeColor="text1"/>
                <w:sz w:val="22"/>
                <w:szCs w:val="22"/>
              </w:rPr>
              <w:t>10</w:t>
            </w:r>
            <w:r w:rsidRPr="006843A8">
              <w:rPr>
                <w:rFonts w:ascii="Calibri" w:hAnsi="Calibri" w:cs="Calibri"/>
                <w:bCs/>
                <w:color w:val="000000" w:themeColor="text1"/>
                <w:sz w:val="22"/>
                <w:szCs w:val="22"/>
              </w:rPr>
              <w:t xml:space="preserve">.2017 </w:t>
            </w:r>
          </w:p>
        </w:tc>
      </w:tr>
      <w:tr w:rsidR="00344382" w:rsidTr="00F4349E">
        <w:tc>
          <w:tcPr>
            <w:tcW w:w="3261" w:type="dxa"/>
          </w:tcPr>
          <w:p w:rsidR="00344382" w:rsidRDefault="00344382">
            <w:pPr>
              <w:jc w:val="both"/>
              <w:rPr>
                <w:rFonts w:ascii="Calibri" w:hAnsi="Calibri" w:cs="Calibri"/>
                <w:sz w:val="22"/>
                <w:szCs w:val="22"/>
              </w:rPr>
            </w:pPr>
            <w:r>
              <w:rPr>
                <w:rFonts w:ascii="Calibri" w:hAnsi="Calibri" w:cs="Calibri"/>
                <w:sz w:val="22"/>
                <w:szCs w:val="22"/>
              </w:rPr>
              <w:t>Publikacja zapytania</w:t>
            </w:r>
          </w:p>
        </w:tc>
        <w:tc>
          <w:tcPr>
            <w:tcW w:w="6567" w:type="dxa"/>
          </w:tcPr>
          <w:p w:rsidR="00344382" w:rsidRDefault="00344382" w:rsidP="005B7101">
            <w:pPr>
              <w:jc w:val="both"/>
              <w:rPr>
                <w:rFonts w:ascii="Calibri" w:hAnsi="Calibri" w:cs="Calibri"/>
                <w:sz w:val="22"/>
                <w:szCs w:val="22"/>
              </w:rPr>
            </w:pPr>
            <w:r>
              <w:rPr>
                <w:rFonts w:ascii="Calibri" w:hAnsi="Calibri" w:cs="Calibri"/>
                <w:sz w:val="22"/>
                <w:szCs w:val="22"/>
              </w:rPr>
              <w:t xml:space="preserve">Zapytanie ofertowe jest dostępne na stronie internetowej https://bazakonkurencyjnosci.funduszeeuropejskie.gov.pl/ </w:t>
            </w:r>
            <w:r w:rsidR="005B7101">
              <w:rPr>
                <w:rFonts w:ascii="Calibri" w:hAnsi="Calibri" w:cs="Calibri"/>
                <w:sz w:val="22"/>
                <w:szCs w:val="22"/>
              </w:rPr>
              <w:t xml:space="preserve">oraz </w:t>
            </w:r>
            <w:r>
              <w:rPr>
                <w:rFonts w:ascii="Calibri" w:hAnsi="Calibri" w:cs="Calibri"/>
                <w:sz w:val="22"/>
                <w:szCs w:val="22"/>
              </w:rPr>
              <w:t>w siedzibie Zamawiającego.</w:t>
            </w:r>
          </w:p>
        </w:tc>
      </w:tr>
      <w:tr w:rsidR="00344382" w:rsidTr="00F4349E">
        <w:tc>
          <w:tcPr>
            <w:tcW w:w="3261" w:type="dxa"/>
          </w:tcPr>
          <w:p w:rsidR="00344382" w:rsidRDefault="00344382">
            <w:pPr>
              <w:rPr>
                <w:rFonts w:ascii="Calibri" w:hAnsi="Calibri" w:cs="Calibri"/>
                <w:sz w:val="22"/>
                <w:szCs w:val="22"/>
              </w:rPr>
            </w:pPr>
            <w:r>
              <w:rPr>
                <w:rFonts w:ascii="Calibri" w:hAnsi="Calibri" w:cs="Calibri"/>
                <w:sz w:val="22"/>
                <w:szCs w:val="22"/>
              </w:rPr>
              <w:t>Charakter prawny zapytania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Postępowanie prowadzone będzie w trybie zapytania ofertowego. Zapytanie ofertowe realizowane jest zgodnie z zasadami konkurencyjności.</w:t>
            </w:r>
          </w:p>
          <w:p w:rsidR="00344382" w:rsidRDefault="00344382">
            <w:pPr>
              <w:jc w:val="both"/>
              <w:rPr>
                <w:rFonts w:ascii="Calibri" w:hAnsi="Calibri" w:cs="Calibri"/>
                <w:sz w:val="22"/>
                <w:szCs w:val="22"/>
              </w:rPr>
            </w:pPr>
            <w:r>
              <w:rPr>
                <w:rFonts w:ascii="Calibri" w:hAnsi="Calibri" w:cs="Calibri"/>
                <w:sz w:val="22"/>
                <w:szCs w:val="22"/>
              </w:rP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3. OPIS PRZEDMIOTU ZAPYTANIA (ZAMÓWIENIA)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3.1 Przedmiot zamówienia – informacje podstawowe:</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348"/>
        <w:gridCol w:w="6480"/>
      </w:tblGrid>
      <w:tr w:rsidR="00344382">
        <w:tc>
          <w:tcPr>
            <w:tcW w:w="3348" w:type="dxa"/>
          </w:tcPr>
          <w:p w:rsidR="00344382" w:rsidRDefault="00344382">
            <w:pPr>
              <w:jc w:val="both"/>
              <w:rPr>
                <w:rFonts w:ascii="Calibri" w:hAnsi="Calibri" w:cs="Calibri"/>
                <w:sz w:val="22"/>
                <w:szCs w:val="22"/>
              </w:rPr>
            </w:pPr>
            <w:r>
              <w:rPr>
                <w:rFonts w:ascii="Calibri" w:hAnsi="Calibri" w:cs="Calibri"/>
                <w:sz w:val="22"/>
                <w:szCs w:val="22"/>
              </w:rPr>
              <w:t>Opis Projektu</w:t>
            </w:r>
          </w:p>
        </w:tc>
        <w:tc>
          <w:tcPr>
            <w:tcW w:w="6480" w:type="dxa"/>
          </w:tcPr>
          <w:p w:rsidR="00344382" w:rsidRPr="001B3D1A" w:rsidRDefault="001B3D1A" w:rsidP="00E40C11">
            <w:pPr>
              <w:jc w:val="both"/>
              <w:rPr>
                <w:rFonts w:asciiTheme="minorHAnsi" w:hAnsiTheme="minorHAnsi" w:cs="Calibri"/>
                <w:sz w:val="22"/>
                <w:szCs w:val="22"/>
              </w:rPr>
            </w:pPr>
            <w:r w:rsidRPr="001B3D1A">
              <w:rPr>
                <w:rFonts w:asciiTheme="minorHAnsi" w:hAnsiTheme="minorHAnsi"/>
                <w:sz w:val="22"/>
                <w:szCs w:val="22"/>
              </w:rPr>
              <w:t xml:space="preserve">Przedmiot zamówienia ma zostać wykonany w ramach i w celu  </w:t>
            </w:r>
            <w:r w:rsidR="00E40C11">
              <w:rPr>
                <w:rFonts w:asciiTheme="minorHAnsi" w:hAnsiTheme="minorHAnsi"/>
                <w:sz w:val="22"/>
                <w:szCs w:val="22"/>
              </w:rPr>
              <w:t xml:space="preserve">Pracownicy na 5 - </w:t>
            </w:r>
            <w:r w:rsidRPr="001B3D1A">
              <w:rPr>
                <w:rFonts w:asciiTheme="minorHAnsi" w:hAnsiTheme="minorHAnsi"/>
                <w:sz w:val="22"/>
                <w:szCs w:val="22"/>
              </w:rPr>
              <w:t xml:space="preserve">program rozwoju ZSP w </w:t>
            </w:r>
            <w:r w:rsidR="00E40C11">
              <w:rPr>
                <w:rFonts w:asciiTheme="minorHAnsi" w:hAnsiTheme="minorHAnsi"/>
                <w:sz w:val="22"/>
                <w:szCs w:val="22"/>
              </w:rPr>
              <w:t xml:space="preserve">Złoczewie </w:t>
            </w:r>
            <w:r w:rsidRPr="001B3D1A">
              <w:rPr>
                <w:rFonts w:asciiTheme="minorHAnsi" w:hAnsiTheme="minorHAnsi"/>
                <w:sz w:val="22"/>
                <w:szCs w:val="22"/>
              </w:rPr>
              <w:t>” o nr RPLD.11.03.01-10-000</w:t>
            </w:r>
            <w:r w:rsidR="00E40C11">
              <w:rPr>
                <w:rFonts w:asciiTheme="minorHAnsi" w:hAnsiTheme="minorHAnsi"/>
                <w:sz w:val="22"/>
                <w:szCs w:val="22"/>
              </w:rPr>
              <w:t>2</w:t>
            </w:r>
            <w:r w:rsidRPr="001B3D1A">
              <w:rPr>
                <w:rFonts w:asciiTheme="minorHAnsi" w:hAnsiTheme="minorHAnsi"/>
                <w:sz w:val="22"/>
                <w:szCs w:val="22"/>
              </w:rPr>
              <w:t xml:space="preserve">/16 współfinansowanego ze środków Europejskiego Funduszu Społecznego w ramach Regionalnego Programu Operacyjnego Województwa Łódzkiego na lata 2014-2020. </w:t>
            </w: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t>Zwięzłe określenie przedmiotu zamówienia</w:t>
            </w:r>
          </w:p>
        </w:tc>
        <w:tc>
          <w:tcPr>
            <w:tcW w:w="6480" w:type="dxa"/>
          </w:tcPr>
          <w:p w:rsidR="00344382" w:rsidRDefault="00344382">
            <w:pPr>
              <w:jc w:val="both"/>
              <w:rPr>
                <w:rFonts w:ascii="Calibri" w:hAnsi="Calibri" w:cs="Calibri"/>
                <w:sz w:val="22"/>
                <w:szCs w:val="22"/>
              </w:rPr>
            </w:pPr>
            <w:r>
              <w:rPr>
                <w:rFonts w:ascii="Calibri" w:hAnsi="Calibri" w:cs="Calibri"/>
                <w:sz w:val="22"/>
                <w:szCs w:val="22"/>
              </w:rPr>
              <w:t xml:space="preserve">Dostarczenie usługi szkoleniowej w zakresie: </w:t>
            </w:r>
          </w:p>
          <w:p w:rsidR="00F4349E" w:rsidRPr="00F4349E" w:rsidRDefault="00C76364" w:rsidP="00F4349E">
            <w:pPr>
              <w:pStyle w:val="Akapitzlist"/>
              <w:numPr>
                <w:ilvl w:val="0"/>
                <w:numId w:val="24"/>
              </w:numPr>
              <w:jc w:val="both"/>
              <w:rPr>
                <w:rFonts w:ascii="Calibri" w:hAnsi="Calibri" w:cs="Calibri"/>
                <w:sz w:val="22"/>
                <w:szCs w:val="22"/>
              </w:rPr>
            </w:pPr>
            <w:r>
              <w:rPr>
                <w:rFonts w:ascii="Calibri" w:hAnsi="Calibri" w:cs="Calibri"/>
                <w:sz w:val="22"/>
                <w:szCs w:val="22"/>
              </w:rPr>
              <w:t xml:space="preserve">Subiekt GT  w </w:t>
            </w:r>
            <w:r w:rsidR="00F4349E" w:rsidRPr="00F4349E">
              <w:rPr>
                <w:rFonts w:ascii="Calibri" w:hAnsi="Calibri" w:cs="Calibri"/>
                <w:sz w:val="22"/>
                <w:szCs w:val="22"/>
              </w:rPr>
              <w:t xml:space="preserve">wymiarze 6 godzin dla </w:t>
            </w:r>
            <w:r w:rsidR="00D057F7">
              <w:rPr>
                <w:rFonts w:ascii="Calibri" w:hAnsi="Calibri" w:cs="Calibri"/>
                <w:sz w:val="22"/>
                <w:szCs w:val="22"/>
              </w:rPr>
              <w:t>2</w:t>
            </w:r>
            <w:r>
              <w:rPr>
                <w:rFonts w:ascii="Calibri" w:hAnsi="Calibri" w:cs="Calibri"/>
                <w:sz w:val="22"/>
                <w:szCs w:val="22"/>
              </w:rPr>
              <w:t xml:space="preserve"> nauczycieli</w:t>
            </w:r>
          </w:p>
          <w:p w:rsidR="00C76364" w:rsidRPr="00F4349E" w:rsidRDefault="00C76364" w:rsidP="00C76364">
            <w:pPr>
              <w:pStyle w:val="Akapitzlist"/>
              <w:numPr>
                <w:ilvl w:val="0"/>
                <w:numId w:val="24"/>
              </w:numPr>
              <w:jc w:val="both"/>
              <w:rPr>
                <w:rFonts w:ascii="Calibri" w:hAnsi="Calibri" w:cs="Calibri"/>
                <w:sz w:val="22"/>
                <w:szCs w:val="22"/>
              </w:rPr>
            </w:pPr>
            <w:r>
              <w:rPr>
                <w:rFonts w:ascii="Calibri" w:hAnsi="Calibri" w:cs="Calibri"/>
                <w:sz w:val="22"/>
                <w:szCs w:val="22"/>
              </w:rPr>
              <w:t xml:space="preserve">Rachmistrz GT w </w:t>
            </w:r>
            <w:r w:rsidRPr="00F4349E">
              <w:rPr>
                <w:rFonts w:ascii="Calibri" w:hAnsi="Calibri" w:cs="Calibri"/>
                <w:sz w:val="22"/>
                <w:szCs w:val="22"/>
              </w:rPr>
              <w:t xml:space="preserve">wymiarze 6 godzin dla </w:t>
            </w:r>
            <w:r w:rsidR="00D057F7">
              <w:rPr>
                <w:rFonts w:ascii="Calibri" w:hAnsi="Calibri" w:cs="Calibri"/>
                <w:sz w:val="22"/>
                <w:szCs w:val="22"/>
              </w:rPr>
              <w:t>2</w:t>
            </w:r>
            <w:r>
              <w:rPr>
                <w:rFonts w:ascii="Calibri" w:hAnsi="Calibri" w:cs="Calibri"/>
                <w:sz w:val="22"/>
                <w:szCs w:val="22"/>
              </w:rPr>
              <w:t xml:space="preserve"> nauczycieli</w:t>
            </w:r>
          </w:p>
          <w:p w:rsidR="00C76364" w:rsidRPr="00F4349E" w:rsidRDefault="00C76364" w:rsidP="00C76364">
            <w:pPr>
              <w:pStyle w:val="Akapitzlist"/>
              <w:numPr>
                <w:ilvl w:val="0"/>
                <w:numId w:val="24"/>
              </w:numPr>
              <w:jc w:val="both"/>
              <w:rPr>
                <w:rFonts w:ascii="Calibri" w:hAnsi="Calibri" w:cs="Calibri"/>
                <w:sz w:val="22"/>
                <w:szCs w:val="22"/>
              </w:rPr>
            </w:pPr>
            <w:r>
              <w:rPr>
                <w:rFonts w:ascii="Calibri" w:hAnsi="Calibri" w:cs="Calibri"/>
                <w:sz w:val="22"/>
                <w:szCs w:val="22"/>
              </w:rPr>
              <w:t xml:space="preserve">Rewizor GT w </w:t>
            </w:r>
            <w:r w:rsidRPr="00F4349E">
              <w:rPr>
                <w:rFonts w:ascii="Calibri" w:hAnsi="Calibri" w:cs="Calibri"/>
                <w:sz w:val="22"/>
                <w:szCs w:val="22"/>
              </w:rPr>
              <w:t xml:space="preserve">wymiarze </w:t>
            </w:r>
            <w:r>
              <w:rPr>
                <w:rFonts w:ascii="Calibri" w:hAnsi="Calibri" w:cs="Calibri"/>
                <w:sz w:val="22"/>
                <w:szCs w:val="22"/>
              </w:rPr>
              <w:t>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C76364" w:rsidRPr="00F4349E" w:rsidRDefault="00C76364" w:rsidP="00C76364">
            <w:pPr>
              <w:pStyle w:val="Akapitzlist"/>
              <w:numPr>
                <w:ilvl w:val="0"/>
                <w:numId w:val="24"/>
              </w:numPr>
              <w:jc w:val="both"/>
              <w:rPr>
                <w:rFonts w:ascii="Calibri" w:hAnsi="Calibri" w:cs="Calibri"/>
                <w:sz w:val="22"/>
                <w:szCs w:val="22"/>
              </w:rPr>
            </w:pPr>
            <w:proofErr w:type="spellStart"/>
            <w:r>
              <w:rPr>
                <w:rFonts w:ascii="Calibri" w:hAnsi="Calibri" w:cs="Calibri"/>
                <w:sz w:val="22"/>
                <w:szCs w:val="22"/>
              </w:rPr>
              <w:t>Gratifikant</w:t>
            </w:r>
            <w:proofErr w:type="spellEnd"/>
            <w:r>
              <w:rPr>
                <w:rFonts w:ascii="Calibri" w:hAnsi="Calibri" w:cs="Calibri"/>
                <w:sz w:val="22"/>
                <w:szCs w:val="22"/>
              </w:rPr>
              <w:t xml:space="preserve"> GT </w:t>
            </w:r>
            <w:r w:rsidRPr="00F4349E">
              <w:rPr>
                <w:rFonts w:ascii="Calibri" w:hAnsi="Calibri" w:cs="Calibri"/>
                <w:sz w:val="22"/>
                <w:szCs w:val="22"/>
              </w:rPr>
              <w:t xml:space="preserve">wymiarze </w:t>
            </w:r>
            <w:r>
              <w:rPr>
                <w:rFonts w:ascii="Calibri" w:hAnsi="Calibri" w:cs="Calibri"/>
                <w:sz w:val="22"/>
                <w:szCs w:val="22"/>
              </w:rPr>
              <w:t>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F4349E" w:rsidRDefault="00C76364" w:rsidP="00F4349E">
            <w:pPr>
              <w:pStyle w:val="Akapitzlist"/>
              <w:numPr>
                <w:ilvl w:val="0"/>
                <w:numId w:val="24"/>
              </w:numPr>
              <w:jc w:val="both"/>
              <w:rPr>
                <w:rFonts w:ascii="Calibri" w:hAnsi="Calibri" w:cs="Calibri"/>
                <w:sz w:val="22"/>
                <w:szCs w:val="22"/>
              </w:rPr>
            </w:pPr>
            <w:r>
              <w:rPr>
                <w:rFonts w:ascii="Calibri" w:hAnsi="Calibri" w:cs="Calibri"/>
                <w:sz w:val="22"/>
                <w:szCs w:val="22"/>
              </w:rPr>
              <w:t>Gestor</w:t>
            </w:r>
            <w:r w:rsidR="002B6CF3">
              <w:rPr>
                <w:rFonts w:ascii="Calibri" w:hAnsi="Calibri" w:cs="Calibri"/>
                <w:sz w:val="22"/>
                <w:szCs w:val="22"/>
              </w:rPr>
              <w:t xml:space="preserve"> GT w </w:t>
            </w:r>
            <w:r>
              <w:rPr>
                <w:rFonts w:ascii="Calibri" w:hAnsi="Calibri" w:cs="Calibri"/>
                <w:sz w:val="22"/>
                <w:szCs w:val="22"/>
              </w:rPr>
              <w:t xml:space="preserve"> </w:t>
            </w:r>
            <w:r w:rsidRPr="00F4349E">
              <w:rPr>
                <w:rFonts w:ascii="Calibri" w:hAnsi="Calibri" w:cs="Calibri"/>
                <w:sz w:val="22"/>
                <w:szCs w:val="22"/>
              </w:rPr>
              <w:t xml:space="preserve">wymiarze </w:t>
            </w:r>
            <w:r>
              <w:rPr>
                <w:rFonts w:ascii="Calibri" w:hAnsi="Calibri" w:cs="Calibri"/>
                <w:sz w:val="22"/>
                <w:szCs w:val="22"/>
              </w:rPr>
              <w:t>w wymiarze 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F4349E" w:rsidRPr="00270E5A" w:rsidRDefault="00F4349E" w:rsidP="00270E5A">
            <w:pPr>
              <w:ind w:left="360"/>
              <w:jc w:val="both"/>
              <w:rPr>
                <w:rFonts w:ascii="Calibri" w:hAnsi="Calibri" w:cs="Calibri"/>
                <w:sz w:val="22"/>
                <w:szCs w:val="22"/>
              </w:rPr>
            </w:pP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t>Wspólny Słownik Zamówień (kody CPV przedmiotu zamówienia)</w:t>
            </w:r>
          </w:p>
        </w:tc>
        <w:tc>
          <w:tcPr>
            <w:tcW w:w="6480" w:type="dxa"/>
          </w:tcPr>
          <w:p w:rsidR="00344382" w:rsidRDefault="00464FBB">
            <w:pPr>
              <w:jc w:val="both"/>
              <w:rPr>
                <w:rFonts w:ascii="Calibri" w:hAnsi="Calibri" w:cs="Calibri"/>
                <w:sz w:val="22"/>
                <w:szCs w:val="22"/>
              </w:rPr>
            </w:pPr>
            <w:r w:rsidRPr="00464FBB">
              <w:rPr>
                <w:rFonts w:ascii="Calibri" w:hAnsi="Calibri" w:cs="Calibri"/>
                <w:sz w:val="22"/>
                <w:szCs w:val="22"/>
              </w:rPr>
              <w:t>80500000-9 - Usługi szkoleniowe</w:t>
            </w:r>
          </w:p>
          <w:p w:rsidR="00464FBB" w:rsidRDefault="00464FBB">
            <w:pPr>
              <w:jc w:val="both"/>
              <w:rPr>
                <w:rFonts w:ascii="Calibri" w:hAnsi="Calibri" w:cs="Calibri"/>
                <w:sz w:val="22"/>
                <w:szCs w:val="22"/>
              </w:rPr>
            </w:pPr>
            <w:r w:rsidRPr="008F058F">
              <w:rPr>
                <w:rFonts w:ascii="Calibri" w:hAnsi="Calibri" w:cs="Calibri"/>
                <w:sz w:val="22"/>
                <w:szCs w:val="22"/>
              </w:rPr>
              <w:t>80530000-8</w:t>
            </w:r>
            <w:r w:rsidR="00D105B2">
              <w:rPr>
                <w:rFonts w:ascii="Calibri" w:hAnsi="Calibri" w:cs="Calibri"/>
                <w:sz w:val="22"/>
                <w:szCs w:val="22"/>
              </w:rPr>
              <w:t xml:space="preserve"> - </w:t>
            </w:r>
            <w:r w:rsidRPr="008F058F">
              <w:rPr>
                <w:rFonts w:ascii="Calibri" w:hAnsi="Calibri" w:cs="Calibri"/>
                <w:sz w:val="22"/>
                <w:szCs w:val="22"/>
              </w:rPr>
              <w:t>Usługi szkolenia zawodowego</w:t>
            </w:r>
          </w:p>
          <w:p w:rsidR="00464FBB" w:rsidRDefault="00464FBB" w:rsidP="00270E5A">
            <w:pPr>
              <w:jc w:val="both"/>
              <w:rPr>
                <w:rFonts w:ascii="Calibri" w:hAnsi="Calibri" w:cs="Calibri"/>
                <w:sz w:val="22"/>
                <w:szCs w:val="22"/>
              </w:rPr>
            </w:pPr>
            <w:r>
              <w:rPr>
                <w:rFonts w:ascii="Calibri" w:hAnsi="Calibri" w:cs="Calibri"/>
                <w:sz w:val="22"/>
                <w:szCs w:val="22"/>
              </w:rPr>
              <w:t xml:space="preserve">80510000-2 </w:t>
            </w:r>
            <w:r w:rsidR="00D105B2">
              <w:rPr>
                <w:rFonts w:ascii="Calibri" w:hAnsi="Calibri" w:cs="Calibri"/>
                <w:sz w:val="22"/>
                <w:szCs w:val="22"/>
              </w:rPr>
              <w:t xml:space="preserve">- </w:t>
            </w:r>
            <w:r w:rsidRPr="00464FBB">
              <w:rPr>
                <w:rFonts w:ascii="Calibri" w:hAnsi="Calibri" w:cs="Calibri"/>
                <w:sz w:val="22"/>
                <w:szCs w:val="22"/>
              </w:rPr>
              <w:t>Usługi szkolenia specjalistycznego</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3.2 Szczegółowy opis przedmiotu zamówienia: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94"/>
        <w:gridCol w:w="8639"/>
      </w:tblGrid>
      <w:tr w:rsidR="00344382" w:rsidTr="00C61788">
        <w:tc>
          <w:tcPr>
            <w:tcW w:w="1094" w:type="dxa"/>
          </w:tcPr>
          <w:p w:rsidR="00344382" w:rsidRDefault="00344382">
            <w:pPr>
              <w:jc w:val="both"/>
              <w:rPr>
                <w:rFonts w:ascii="Calibri" w:hAnsi="Calibri" w:cs="Calibri"/>
                <w:sz w:val="22"/>
                <w:szCs w:val="22"/>
              </w:rPr>
            </w:pPr>
            <w:r>
              <w:rPr>
                <w:rFonts w:ascii="Calibri" w:hAnsi="Calibri" w:cs="Calibri"/>
                <w:sz w:val="22"/>
                <w:szCs w:val="22"/>
              </w:rPr>
              <w:t>3.2.1</w:t>
            </w:r>
          </w:p>
        </w:tc>
        <w:tc>
          <w:tcPr>
            <w:tcW w:w="8639" w:type="dxa"/>
          </w:tcPr>
          <w:p w:rsidR="00D105B2" w:rsidRPr="00817B44" w:rsidRDefault="00817B44" w:rsidP="00817B44">
            <w:pPr>
              <w:jc w:val="both"/>
              <w:rPr>
                <w:rFonts w:ascii="Calibri" w:hAnsi="Calibri" w:cs="Calibri"/>
                <w:b/>
                <w:sz w:val="22"/>
                <w:szCs w:val="22"/>
              </w:rPr>
            </w:pPr>
            <w:r w:rsidRPr="00817B44">
              <w:rPr>
                <w:rFonts w:ascii="Calibri" w:hAnsi="Calibri" w:cs="Calibri"/>
                <w:b/>
                <w:sz w:val="22"/>
                <w:szCs w:val="22"/>
              </w:rPr>
              <w:t xml:space="preserve">I. </w:t>
            </w:r>
            <w:r w:rsidR="00D105B2" w:rsidRPr="00817B44">
              <w:rPr>
                <w:rFonts w:ascii="Calibri" w:hAnsi="Calibri" w:cs="Calibri"/>
                <w:b/>
                <w:sz w:val="22"/>
                <w:szCs w:val="22"/>
              </w:rPr>
              <w:t>Szczegółowy opis przedmiotu zamówienia:</w:t>
            </w:r>
          </w:p>
          <w:p w:rsidR="00334BDA" w:rsidRDefault="00334BDA" w:rsidP="00334BDA">
            <w:pPr>
              <w:jc w:val="both"/>
              <w:rPr>
                <w:rFonts w:ascii="Calibri" w:hAnsi="Calibri" w:cs="Calibri"/>
                <w:color w:val="000000" w:themeColor="text1"/>
                <w:sz w:val="22"/>
                <w:szCs w:val="22"/>
              </w:rPr>
            </w:pPr>
          </w:p>
          <w:p w:rsidR="00F4349E" w:rsidRPr="00F4349E" w:rsidRDefault="00F4349E" w:rsidP="00F4349E">
            <w:pPr>
              <w:jc w:val="both"/>
              <w:rPr>
                <w:rFonts w:asciiTheme="minorHAnsi" w:hAnsiTheme="minorHAnsi" w:cstheme="minorHAnsi"/>
                <w:sz w:val="22"/>
                <w:szCs w:val="22"/>
              </w:rPr>
            </w:pPr>
          </w:p>
          <w:p w:rsidR="00C66FF5" w:rsidRPr="00F4349E" w:rsidRDefault="00C66FF5" w:rsidP="00817B44">
            <w:pPr>
              <w:pStyle w:val="Akapitzlist"/>
              <w:numPr>
                <w:ilvl w:val="0"/>
                <w:numId w:val="28"/>
              </w:numPr>
              <w:jc w:val="both"/>
              <w:rPr>
                <w:rFonts w:ascii="Calibri" w:hAnsi="Calibri" w:cs="Calibri"/>
                <w:sz w:val="22"/>
                <w:szCs w:val="22"/>
              </w:rPr>
            </w:pPr>
            <w:r>
              <w:rPr>
                <w:rFonts w:ascii="Calibri" w:hAnsi="Calibri" w:cs="Calibri"/>
                <w:sz w:val="22"/>
                <w:szCs w:val="22"/>
              </w:rPr>
              <w:t xml:space="preserve">Subiekt GT  w </w:t>
            </w:r>
            <w:r w:rsidRPr="00F4349E">
              <w:rPr>
                <w:rFonts w:ascii="Calibri" w:hAnsi="Calibri" w:cs="Calibri"/>
                <w:sz w:val="22"/>
                <w:szCs w:val="22"/>
              </w:rPr>
              <w:t xml:space="preserve">wymiarze 6 godzin dla </w:t>
            </w:r>
            <w:r w:rsidR="00D057F7">
              <w:rPr>
                <w:rFonts w:ascii="Calibri" w:hAnsi="Calibri" w:cs="Calibri"/>
                <w:sz w:val="22"/>
                <w:szCs w:val="22"/>
              </w:rPr>
              <w:t>2</w:t>
            </w:r>
            <w:r>
              <w:rPr>
                <w:rFonts w:ascii="Calibri" w:hAnsi="Calibri" w:cs="Calibri"/>
                <w:sz w:val="22"/>
                <w:szCs w:val="22"/>
              </w:rPr>
              <w:t xml:space="preserve"> nauczycieli</w:t>
            </w:r>
          </w:p>
          <w:p w:rsidR="00C66FF5" w:rsidRDefault="00C66FF5" w:rsidP="00F4349E">
            <w:pPr>
              <w:jc w:val="both"/>
              <w:rPr>
                <w:rFonts w:asciiTheme="minorHAnsi" w:hAnsiTheme="minorHAnsi" w:cstheme="minorHAnsi"/>
                <w:b/>
                <w:sz w:val="22"/>
                <w:szCs w:val="22"/>
              </w:rPr>
            </w:pP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Słuchacze poznają podstawowe i zaawansowane zagadnienia związane z obsługą programu</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Subiekt GT.</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1. Instalacja i administracja</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Instalacja i pierwsze uruchomienie programu</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Interfejs i użytkowanie</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Konfiguracja parametrów pracy</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Archiwizacja danych</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2. Sprzedawca</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Moduły kartotekowe - kontrahenci, towary i usługi</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Wystawianie dokumentów handlowych oraz magazynowych</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Dokumentowanie operacji kasowych i bankowych</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Kontrola rozrachunków</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3. Pozostałe funkcje</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 xml:space="preserve">Współpraca z innymi programami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GT</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Dodatkowe moduły w Subiekcie GT</w:t>
            </w:r>
          </w:p>
          <w:p w:rsidR="00F4349E" w:rsidRDefault="00817B44" w:rsidP="00C018AB">
            <w:pPr>
              <w:jc w:val="both"/>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 xml:space="preserve">Wydruki w systemie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w:t>
            </w:r>
          </w:p>
          <w:p w:rsidR="00C018AB" w:rsidRDefault="00C018AB" w:rsidP="00C018AB">
            <w:pPr>
              <w:jc w:val="both"/>
              <w:rPr>
                <w:rFonts w:asciiTheme="minorHAnsi" w:hAnsiTheme="minorHAnsi" w:cstheme="minorHAnsi"/>
                <w:sz w:val="22"/>
                <w:szCs w:val="22"/>
              </w:rPr>
            </w:pPr>
          </w:p>
          <w:p w:rsidR="00F4349E" w:rsidRDefault="00F4349E" w:rsidP="00F4349E">
            <w:pPr>
              <w:jc w:val="both"/>
              <w:rPr>
                <w:rFonts w:asciiTheme="minorHAnsi" w:hAnsiTheme="minorHAnsi" w:cstheme="minorHAnsi"/>
                <w:sz w:val="22"/>
                <w:szCs w:val="22"/>
              </w:rPr>
            </w:pPr>
            <w:r w:rsidRPr="00C61788">
              <w:rPr>
                <w:rFonts w:asciiTheme="minorHAnsi" w:hAnsiTheme="minorHAnsi" w:cstheme="minorHAnsi"/>
                <w:b/>
                <w:sz w:val="22"/>
                <w:szCs w:val="22"/>
              </w:rPr>
              <w:t>Grupa docelowa kursu</w:t>
            </w:r>
            <w:r>
              <w:rPr>
                <w:rFonts w:asciiTheme="minorHAnsi" w:hAnsiTheme="minorHAnsi" w:cstheme="minorHAnsi"/>
                <w:sz w:val="22"/>
                <w:szCs w:val="22"/>
              </w:rPr>
              <w:t>:</w:t>
            </w:r>
            <w:r w:rsidRPr="00F4349E">
              <w:rPr>
                <w:rFonts w:asciiTheme="minorHAnsi" w:hAnsiTheme="minorHAnsi" w:cstheme="minorHAnsi"/>
                <w:sz w:val="22"/>
                <w:szCs w:val="22"/>
              </w:rPr>
              <w:t xml:space="preserve"> </w:t>
            </w:r>
            <w:r w:rsidR="00D057F7">
              <w:rPr>
                <w:rFonts w:asciiTheme="minorHAnsi" w:hAnsiTheme="minorHAnsi" w:cstheme="minorHAnsi"/>
                <w:sz w:val="22"/>
                <w:szCs w:val="22"/>
              </w:rPr>
              <w:t>2</w:t>
            </w:r>
            <w:r w:rsidR="00C018AB">
              <w:rPr>
                <w:rFonts w:asciiTheme="minorHAnsi" w:hAnsiTheme="minorHAnsi" w:cstheme="minorHAnsi"/>
                <w:sz w:val="22"/>
                <w:szCs w:val="22"/>
              </w:rPr>
              <w:t xml:space="preserve"> nauczycieli</w:t>
            </w:r>
            <w:r w:rsidR="00C018AB" w:rsidRPr="00F4349E">
              <w:rPr>
                <w:rFonts w:asciiTheme="minorHAnsi" w:hAnsiTheme="minorHAnsi" w:cstheme="minorHAnsi"/>
                <w:sz w:val="22"/>
                <w:szCs w:val="22"/>
              </w:rPr>
              <w:t xml:space="preserve"> </w:t>
            </w:r>
          </w:p>
          <w:p w:rsidR="00F4349E" w:rsidRDefault="00F4349E" w:rsidP="00F4349E">
            <w:pPr>
              <w:jc w:val="both"/>
              <w:rPr>
                <w:rFonts w:asciiTheme="minorHAnsi" w:hAnsiTheme="minorHAnsi" w:cstheme="minorHAnsi"/>
                <w:sz w:val="22"/>
                <w:szCs w:val="22"/>
              </w:rPr>
            </w:pPr>
            <w:r w:rsidRPr="00C61788">
              <w:rPr>
                <w:rFonts w:asciiTheme="minorHAnsi" w:hAnsiTheme="minorHAnsi" w:cstheme="minorHAnsi"/>
                <w:b/>
                <w:sz w:val="22"/>
                <w:szCs w:val="22"/>
              </w:rPr>
              <w:t>Liczba godzin szkoleniowych na grupę</w:t>
            </w:r>
            <w:r w:rsidR="00C018AB">
              <w:rPr>
                <w:rFonts w:asciiTheme="minorHAnsi" w:hAnsiTheme="minorHAnsi" w:cstheme="minorHAnsi"/>
                <w:sz w:val="22"/>
                <w:szCs w:val="22"/>
              </w:rPr>
              <w:t>: 6</w:t>
            </w:r>
          </w:p>
          <w:p w:rsidR="00F4349E" w:rsidRDefault="00F4349E" w:rsidP="00F4349E">
            <w:pPr>
              <w:jc w:val="both"/>
              <w:rPr>
                <w:rFonts w:asciiTheme="minorHAnsi" w:hAnsiTheme="minorHAnsi" w:cstheme="minorHAnsi"/>
                <w:sz w:val="22"/>
                <w:szCs w:val="22"/>
              </w:rPr>
            </w:pPr>
            <w:r w:rsidRPr="00C61788">
              <w:rPr>
                <w:rFonts w:asciiTheme="minorHAnsi" w:hAnsiTheme="minorHAnsi" w:cstheme="minorHAnsi"/>
                <w:b/>
                <w:sz w:val="22"/>
                <w:szCs w:val="22"/>
              </w:rPr>
              <w:t>Egzamin zewnętrzny</w:t>
            </w:r>
            <w:r>
              <w:rPr>
                <w:rFonts w:asciiTheme="minorHAnsi" w:hAnsiTheme="minorHAnsi" w:cstheme="minorHAnsi"/>
                <w:sz w:val="22"/>
                <w:szCs w:val="22"/>
              </w:rPr>
              <w:t xml:space="preserve"> – nie dotyczy</w:t>
            </w:r>
          </w:p>
          <w:p w:rsidR="00F4349E" w:rsidRDefault="00F4349E" w:rsidP="00F4349E">
            <w:pPr>
              <w:jc w:val="both"/>
              <w:rPr>
                <w:rFonts w:asciiTheme="minorHAnsi" w:hAnsiTheme="minorHAnsi" w:cstheme="minorHAnsi"/>
                <w:sz w:val="22"/>
                <w:szCs w:val="22"/>
              </w:rPr>
            </w:pPr>
            <w:r w:rsidRPr="00C61788">
              <w:rPr>
                <w:rFonts w:asciiTheme="minorHAnsi" w:hAnsiTheme="minorHAnsi" w:cstheme="minorHAnsi"/>
                <w:b/>
                <w:sz w:val="22"/>
                <w:szCs w:val="22"/>
              </w:rPr>
              <w:t>Warunki dodatkowe dla kursu</w:t>
            </w:r>
            <w:r>
              <w:rPr>
                <w:rFonts w:asciiTheme="minorHAnsi" w:hAnsiTheme="minorHAnsi" w:cstheme="minorHAnsi"/>
                <w:sz w:val="22"/>
                <w:szCs w:val="22"/>
              </w:rPr>
              <w:t xml:space="preserve"> – nie dotyczy </w:t>
            </w:r>
          </w:p>
          <w:p w:rsidR="00F4349E" w:rsidRPr="00F4349E" w:rsidRDefault="00F4349E" w:rsidP="00F4349E">
            <w:pPr>
              <w:jc w:val="both"/>
              <w:rPr>
                <w:rFonts w:ascii="Calibri" w:hAnsi="Calibri" w:cs="Calibri"/>
                <w:sz w:val="22"/>
                <w:szCs w:val="22"/>
              </w:rPr>
            </w:pPr>
          </w:p>
          <w:p w:rsidR="00C018AB" w:rsidRPr="00F4349E" w:rsidRDefault="00C018AB" w:rsidP="00817B44">
            <w:pPr>
              <w:pStyle w:val="Akapitzlist"/>
              <w:numPr>
                <w:ilvl w:val="0"/>
                <w:numId w:val="28"/>
              </w:numPr>
              <w:jc w:val="both"/>
              <w:rPr>
                <w:rFonts w:ascii="Calibri" w:hAnsi="Calibri" w:cs="Calibri"/>
                <w:sz w:val="22"/>
                <w:szCs w:val="22"/>
              </w:rPr>
            </w:pPr>
            <w:r>
              <w:rPr>
                <w:rFonts w:ascii="Calibri" w:hAnsi="Calibri" w:cs="Calibri"/>
                <w:sz w:val="22"/>
                <w:szCs w:val="22"/>
              </w:rPr>
              <w:t xml:space="preserve">Rachmistrz GT w </w:t>
            </w:r>
            <w:r w:rsidRPr="00F4349E">
              <w:rPr>
                <w:rFonts w:ascii="Calibri" w:hAnsi="Calibri" w:cs="Calibri"/>
                <w:sz w:val="22"/>
                <w:szCs w:val="22"/>
              </w:rPr>
              <w:t xml:space="preserve">wymiarze 6 godzin dla </w:t>
            </w:r>
            <w:r>
              <w:rPr>
                <w:rFonts w:ascii="Calibri" w:hAnsi="Calibri" w:cs="Calibri"/>
                <w:sz w:val="22"/>
                <w:szCs w:val="22"/>
              </w:rPr>
              <w:t>6 nauczycieli</w:t>
            </w:r>
          </w:p>
          <w:p w:rsidR="00C018AB" w:rsidRDefault="00C018AB" w:rsidP="00F4349E">
            <w:pPr>
              <w:jc w:val="both"/>
              <w:rPr>
                <w:rFonts w:asciiTheme="minorHAnsi" w:hAnsiTheme="minorHAnsi" w:cstheme="minorHAnsi"/>
                <w:b/>
                <w:sz w:val="22"/>
                <w:szCs w:val="22"/>
              </w:rPr>
            </w:pP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Poznanie pełnej funkcjonalności programu Rachmistrz GT.</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1. Instalacja i administracja</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Instalacja i pierwsze uruchomienie programu</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Interfejs i użytkowanie</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Konfiguracja parametrów pracy</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Archiwizacja danych</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2. Księgowy – obsługa działu księgowego</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Moduły kartotekowe – kontrahenci, instytucje, wspólnicy, środki trwałe</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 xml:space="preserve">Wprowadzanie zapisów do </w:t>
            </w:r>
            <w:proofErr w:type="spellStart"/>
            <w:r w:rsidR="00C018AB" w:rsidRPr="00C018AB">
              <w:rPr>
                <w:rFonts w:ascii="Calibri" w:hAnsi="Calibri" w:cs="Calibri"/>
                <w:sz w:val="22"/>
                <w:szCs w:val="22"/>
              </w:rPr>
              <w:t>KPiR</w:t>
            </w:r>
            <w:proofErr w:type="spellEnd"/>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Obsługa ewidencji VAT</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Deklaracje skarbowe, ZUS</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Ewidencja środków trwałych</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Pozostałe ewidencje (pojazdów, wyposażenia)</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sidRPr="00C018AB">
              <w:rPr>
                <w:rFonts w:ascii="Calibri" w:hAnsi="Calibri" w:cs="Calibri"/>
                <w:sz w:val="22"/>
                <w:szCs w:val="22"/>
              </w:rPr>
              <w:t>mikro</w:t>
            </w:r>
            <w:r w:rsidR="00C018AB">
              <w:rPr>
                <w:rFonts w:ascii="Calibri" w:hAnsi="Calibri" w:cs="Calibri"/>
                <w:sz w:val="22"/>
                <w:szCs w:val="22"/>
              </w:rPr>
              <w:t xml:space="preserve"> </w:t>
            </w:r>
            <w:proofErr w:type="spellStart"/>
            <w:r w:rsidR="00C018AB" w:rsidRPr="00C018AB">
              <w:rPr>
                <w:rFonts w:ascii="Calibri" w:hAnsi="Calibri" w:cs="Calibri"/>
                <w:sz w:val="22"/>
                <w:szCs w:val="22"/>
              </w:rPr>
              <w:t>Gratyfikant</w:t>
            </w:r>
            <w:proofErr w:type="spellEnd"/>
            <w:r w:rsidR="00C018AB" w:rsidRPr="00C018AB">
              <w:rPr>
                <w:rFonts w:ascii="Calibri" w:hAnsi="Calibri" w:cs="Calibri"/>
                <w:sz w:val="22"/>
                <w:szCs w:val="22"/>
              </w:rPr>
              <w:t xml:space="preserve"> GT – program płacowy</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3. Pozostałe funkcje</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 xml:space="preserve">Współpraca z innymi programami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GT</w:t>
            </w:r>
          </w:p>
          <w:p w:rsidR="00F4349E" w:rsidRDefault="008B6C8F" w:rsidP="00C018AB">
            <w:pPr>
              <w:jc w:val="both"/>
              <w:rPr>
                <w:rFonts w:asciiTheme="minorHAnsi" w:hAnsiTheme="minorHAnsi" w:cstheme="minorHAns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 xml:space="preserve">Wydruki w systemie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GT</w:t>
            </w:r>
            <w:r w:rsidR="00C018AB" w:rsidRPr="00C018AB">
              <w:rPr>
                <w:rFonts w:asciiTheme="minorHAnsi" w:hAnsiTheme="minorHAnsi" w:cstheme="minorHAnsi"/>
                <w:b/>
                <w:sz w:val="22"/>
                <w:szCs w:val="22"/>
              </w:rPr>
              <w:t xml:space="preserve"> </w:t>
            </w:r>
          </w:p>
          <w:p w:rsidR="00C018AB" w:rsidRDefault="00C018AB" w:rsidP="00F4349E">
            <w:pPr>
              <w:jc w:val="both"/>
              <w:rPr>
                <w:rFonts w:asciiTheme="minorHAnsi" w:hAnsiTheme="minorHAnsi" w:cstheme="minorHAnsi"/>
                <w:b/>
                <w:sz w:val="22"/>
                <w:szCs w:val="22"/>
              </w:rPr>
            </w:pPr>
          </w:p>
          <w:p w:rsidR="00F4349E" w:rsidRPr="00F4349E" w:rsidRDefault="00F4349E" w:rsidP="00F4349E">
            <w:pPr>
              <w:jc w:val="both"/>
              <w:rPr>
                <w:rFonts w:asciiTheme="minorHAnsi" w:hAnsiTheme="minorHAnsi" w:cstheme="minorHAnsi"/>
                <w:sz w:val="22"/>
                <w:szCs w:val="22"/>
              </w:rPr>
            </w:pPr>
            <w:r w:rsidRPr="00C61788">
              <w:rPr>
                <w:rFonts w:asciiTheme="minorHAnsi" w:hAnsiTheme="minorHAnsi" w:cstheme="minorHAnsi"/>
                <w:b/>
                <w:sz w:val="22"/>
                <w:szCs w:val="22"/>
              </w:rPr>
              <w:t xml:space="preserve">Grupa docelowa </w:t>
            </w:r>
            <w:r w:rsidRPr="00F4349E">
              <w:rPr>
                <w:rFonts w:asciiTheme="minorHAnsi" w:hAnsiTheme="minorHAnsi" w:cstheme="minorHAnsi"/>
                <w:b/>
                <w:sz w:val="22"/>
                <w:szCs w:val="22"/>
              </w:rPr>
              <w:t>kursu</w:t>
            </w:r>
            <w:r w:rsidRPr="00F4349E">
              <w:rPr>
                <w:rFonts w:asciiTheme="minorHAnsi" w:hAnsiTheme="minorHAnsi" w:cstheme="minorHAnsi"/>
                <w:sz w:val="22"/>
                <w:szCs w:val="22"/>
              </w:rPr>
              <w:t xml:space="preserve">: </w:t>
            </w:r>
            <w:r w:rsidR="00D057F7">
              <w:rPr>
                <w:rFonts w:asciiTheme="minorHAnsi" w:hAnsiTheme="minorHAnsi" w:cstheme="minorHAnsi"/>
                <w:sz w:val="22"/>
                <w:szCs w:val="22"/>
              </w:rPr>
              <w:t>2</w:t>
            </w:r>
            <w:r w:rsidR="00C018AB">
              <w:rPr>
                <w:rFonts w:asciiTheme="minorHAnsi" w:hAnsiTheme="minorHAnsi" w:cstheme="minorHAnsi"/>
                <w:sz w:val="22"/>
                <w:szCs w:val="22"/>
              </w:rPr>
              <w:t xml:space="preserve"> nauczycieli</w:t>
            </w:r>
          </w:p>
          <w:p w:rsidR="00F4349E" w:rsidRPr="00F4349E" w:rsidRDefault="00F4349E" w:rsidP="00F4349E">
            <w:pPr>
              <w:jc w:val="both"/>
              <w:rPr>
                <w:rFonts w:asciiTheme="minorHAnsi" w:hAnsiTheme="minorHAnsi" w:cstheme="minorHAnsi"/>
                <w:sz w:val="22"/>
                <w:szCs w:val="22"/>
              </w:rPr>
            </w:pPr>
            <w:r w:rsidRPr="00F4349E">
              <w:rPr>
                <w:rFonts w:asciiTheme="minorHAnsi" w:hAnsiTheme="minorHAnsi" w:cstheme="minorHAnsi"/>
                <w:b/>
                <w:sz w:val="22"/>
                <w:szCs w:val="22"/>
              </w:rPr>
              <w:t>Liczba godzin szkoleniowych na grupę</w:t>
            </w:r>
            <w:r w:rsidR="00C018AB">
              <w:rPr>
                <w:rFonts w:asciiTheme="minorHAnsi" w:hAnsiTheme="minorHAnsi" w:cstheme="minorHAnsi"/>
                <w:sz w:val="22"/>
                <w:szCs w:val="22"/>
              </w:rPr>
              <w:t>: 6</w:t>
            </w:r>
          </w:p>
          <w:p w:rsidR="00F4349E" w:rsidRPr="00F4349E" w:rsidRDefault="00F4349E" w:rsidP="00F4349E">
            <w:pPr>
              <w:jc w:val="both"/>
              <w:rPr>
                <w:rFonts w:asciiTheme="minorHAnsi" w:hAnsiTheme="minorHAnsi" w:cstheme="minorHAnsi"/>
                <w:sz w:val="22"/>
                <w:szCs w:val="22"/>
              </w:rPr>
            </w:pPr>
            <w:r w:rsidRPr="00F4349E">
              <w:rPr>
                <w:rFonts w:asciiTheme="minorHAnsi" w:hAnsiTheme="minorHAnsi" w:cstheme="minorHAnsi"/>
                <w:b/>
                <w:sz w:val="22"/>
                <w:szCs w:val="22"/>
              </w:rPr>
              <w:t>Egzamin zewnętrzny</w:t>
            </w:r>
            <w:r>
              <w:rPr>
                <w:rFonts w:asciiTheme="minorHAnsi" w:hAnsiTheme="minorHAnsi" w:cstheme="minorHAnsi"/>
                <w:sz w:val="22"/>
                <w:szCs w:val="22"/>
              </w:rPr>
              <w:t xml:space="preserve"> – nie dotyczy</w:t>
            </w:r>
          </w:p>
          <w:p w:rsidR="00F4349E" w:rsidRPr="00F4349E" w:rsidRDefault="00F4349E" w:rsidP="00F4349E">
            <w:pPr>
              <w:jc w:val="both"/>
              <w:rPr>
                <w:rFonts w:asciiTheme="minorHAnsi" w:hAnsiTheme="minorHAnsi" w:cstheme="minorHAnsi"/>
                <w:sz w:val="22"/>
                <w:szCs w:val="22"/>
              </w:rPr>
            </w:pPr>
            <w:r w:rsidRPr="00F4349E">
              <w:rPr>
                <w:rFonts w:asciiTheme="minorHAnsi" w:hAnsiTheme="minorHAnsi" w:cstheme="minorHAnsi"/>
                <w:b/>
                <w:sz w:val="22"/>
                <w:szCs w:val="22"/>
              </w:rPr>
              <w:t>Warunki dodatkowe dla kursu</w:t>
            </w:r>
            <w:r w:rsidRPr="00F4349E">
              <w:rPr>
                <w:rFonts w:asciiTheme="minorHAnsi" w:hAnsiTheme="minorHAnsi" w:cstheme="minorHAnsi"/>
                <w:sz w:val="22"/>
                <w:szCs w:val="22"/>
              </w:rPr>
              <w:t xml:space="preserve"> – nie </w:t>
            </w:r>
            <w:r>
              <w:rPr>
                <w:rFonts w:asciiTheme="minorHAnsi" w:hAnsiTheme="minorHAnsi" w:cstheme="minorHAnsi"/>
                <w:sz w:val="22"/>
                <w:szCs w:val="22"/>
              </w:rPr>
              <w:t>dotyczy</w:t>
            </w:r>
          </w:p>
          <w:p w:rsidR="00F4349E" w:rsidRPr="00F4349E" w:rsidRDefault="00F4349E" w:rsidP="00F4349E">
            <w:pPr>
              <w:jc w:val="both"/>
              <w:rPr>
                <w:rFonts w:ascii="Calibri" w:hAnsi="Calibri" w:cs="Calibri"/>
                <w:sz w:val="22"/>
                <w:szCs w:val="22"/>
              </w:rPr>
            </w:pPr>
          </w:p>
          <w:p w:rsidR="00C018AB" w:rsidRPr="00F4349E" w:rsidRDefault="00C018AB" w:rsidP="00817B44">
            <w:pPr>
              <w:pStyle w:val="Akapitzlist"/>
              <w:numPr>
                <w:ilvl w:val="0"/>
                <w:numId w:val="28"/>
              </w:numPr>
              <w:jc w:val="both"/>
              <w:rPr>
                <w:rFonts w:ascii="Calibri" w:hAnsi="Calibri" w:cs="Calibri"/>
                <w:sz w:val="22"/>
                <w:szCs w:val="22"/>
              </w:rPr>
            </w:pPr>
            <w:r>
              <w:rPr>
                <w:rFonts w:ascii="Calibri" w:hAnsi="Calibri" w:cs="Calibri"/>
                <w:sz w:val="22"/>
                <w:szCs w:val="22"/>
              </w:rPr>
              <w:t xml:space="preserve">Rewizor GT w </w:t>
            </w:r>
            <w:r w:rsidRPr="00F4349E">
              <w:rPr>
                <w:rFonts w:ascii="Calibri" w:hAnsi="Calibri" w:cs="Calibri"/>
                <w:sz w:val="22"/>
                <w:szCs w:val="22"/>
              </w:rPr>
              <w:t xml:space="preserve">wymiarze </w:t>
            </w:r>
            <w:r>
              <w:rPr>
                <w:rFonts w:ascii="Calibri" w:hAnsi="Calibri" w:cs="Calibri"/>
                <w:sz w:val="22"/>
                <w:szCs w:val="22"/>
              </w:rPr>
              <w:t>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F4349E" w:rsidRPr="00F4349E" w:rsidRDefault="00F4349E" w:rsidP="00C018AB">
            <w:pPr>
              <w:pStyle w:val="Akapitzlist"/>
              <w:ind w:left="720"/>
              <w:jc w:val="both"/>
              <w:rPr>
                <w:rFonts w:ascii="Calibri" w:hAnsi="Calibri" w:cs="Calibri"/>
                <w:color w:val="000000" w:themeColor="text1"/>
                <w:sz w:val="22"/>
                <w:szCs w:val="22"/>
              </w:rPr>
            </w:pP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Uczestnicy szkolenia nauczą się posługiwać w pełnym zakresie programem Rewizor GT</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1. Instalacja i administracja</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Instalacja i pierwsze uruchomienie programu</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Interfejs i użytkowanie</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Konfiguracja parametrów pracy</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Archiwizacja danych</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2. Księgowy – obsługa działu księgowego</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Moduły kartotekowe – kontrahenci, instytucje, wspólnicy, środki trwałe</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Budowa planu kont, wprowadzenie BO</w:t>
            </w:r>
          </w:p>
          <w:p w:rsidR="00C018AB" w:rsidRPr="00C018AB" w:rsidRDefault="008B6C8F"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Dekretacja i księgowanie dokumentów</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Dokumentowanie operacji kasowych i bankowych</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Kontrola rozrachunków</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Obsługa ewidencji VAT</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r w:rsidR="00C018AB" w:rsidRPr="00C018AB">
              <w:rPr>
                <w:rFonts w:ascii="Calibri" w:hAnsi="Calibri" w:cs="Calibri"/>
                <w:sz w:val="22"/>
                <w:szCs w:val="22"/>
              </w:rPr>
              <w:t>Deklaracje skarbowe, ZUS</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sidR="00C018AB">
              <w:rPr>
                <w:rFonts w:ascii="Symbol" w:hAnsi="Symbol" w:cs="Symbol"/>
                <w:sz w:val="22"/>
                <w:szCs w:val="22"/>
              </w:rPr>
              <w:t></w:t>
            </w:r>
            <w:r w:rsidR="00C018AB" w:rsidRPr="00C018AB">
              <w:rPr>
                <w:rFonts w:ascii="Calibri" w:hAnsi="Calibri" w:cs="Calibri"/>
                <w:sz w:val="22"/>
                <w:szCs w:val="22"/>
              </w:rPr>
              <w:t>Ewidencja środków trwałych</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r w:rsidR="00C018AB" w:rsidRPr="00C018AB">
              <w:rPr>
                <w:rFonts w:ascii="Calibri" w:hAnsi="Calibri" w:cs="Calibri"/>
                <w:sz w:val="22"/>
                <w:szCs w:val="22"/>
              </w:rPr>
              <w:t>Pozostałe ewidencje (pojazdów, wyposażenia)</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r w:rsidR="00C018AB" w:rsidRPr="00C018AB">
              <w:rPr>
                <w:rFonts w:ascii="Calibri" w:hAnsi="Calibri" w:cs="Calibri"/>
                <w:sz w:val="22"/>
                <w:szCs w:val="22"/>
              </w:rPr>
              <w:t>Sprawozdania księgowe, zestawienia</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proofErr w:type="spellStart"/>
            <w:r w:rsidR="00C018AB" w:rsidRPr="00C018AB">
              <w:rPr>
                <w:rFonts w:ascii="Calibri" w:hAnsi="Calibri" w:cs="Calibri"/>
                <w:sz w:val="22"/>
                <w:szCs w:val="22"/>
              </w:rPr>
              <w:t>mikroGratyfikant</w:t>
            </w:r>
            <w:proofErr w:type="spellEnd"/>
            <w:r w:rsidR="00C018AB" w:rsidRPr="00C018AB">
              <w:rPr>
                <w:rFonts w:ascii="Calibri" w:hAnsi="Calibri" w:cs="Calibri"/>
                <w:sz w:val="22"/>
                <w:szCs w:val="22"/>
              </w:rPr>
              <w:t xml:space="preserve"> GT – program płacowy</w:t>
            </w:r>
          </w:p>
          <w:p w:rsidR="00C018AB" w:rsidRPr="00C018AB" w:rsidRDefault="00C018AB" w:rsidP="00C018AB">
            <w:pPr>
              <w:autoSpaceDE w:val="0"/>
              <w:autoSpaceDN w:val="0"/>
              <w:adjustRightInd w:val="0"/>
              <w:rPr>
                <w:rFonts w:ascii="Calibri" w:hAnsi="Calibri" w:cs="Calibri"/>
                <w:sz w:val="22"/>
                <w:szCs w:val="22"/>
              </w:rPr>
            </w:pPr>
            <w:r w:rsidRPr="00C018AB">
              <w:rPr>
                <w:rFonts w:ascii="Calibri" w:hAnsi="Calibri" w:cs="Calibri"/>
                <w:sz w:val="22"/>
                <w:szCs w:val="22"/>
              </w:rPr>
              <w:t>3. Pozostałe funkcje</w:t>
            </w:r>
          </w:p>
          <w:p w:rsidR="00C018AB" w:rsidRPr="00C018AB" w:rsidRDefault="00817B44" w:rsidP="00C018AB">
            <w:pPr>
              <w:autoSpaceDE w:val="0"/>
              <w:autoSpaceDN w:val="0"/>
              <w:adjustRightInd w:val="0"/>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r w:rsidR="00C018AB" w:rsidRPr="00C018AB">
              <w:rPr>
                <w:rFonts w:ascii="Calibri" w:hAnsi="Calibri" w:cs="Calibri"/>
                <w:sz w:val="22"/>
                <w:szCs w:val="22"/>
              </w:rPr>
              <w:t xml:space="preserve">Współpraca z innymi programami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GT</w:t>
            </w:r>
          </w:p>
          <w:p w:rsidR="00C018AB" w:rsidRDefault="00817B44" w:rsidP="00C018AB">
            <w:pPr>
              <w:jc w:val="both"/>
              <w:rPr>
                <w:rFonts w:ascii="Calibri" w:hAnsi="Calibri" w:cs="Calibri"/>
                <w:sz w:val="22"/>
                <w:szCs w:val="22"/>
              </w:rPr>
            </w:pPr>
            <w:r w:rsidRPr="00817B44">
              <w:rPr>
                <w:rFonts w:ascii="Symbol" w:hAnsi="Symbol" w:cs="Symbol"/>
                <w:sz w:val="22"/>
                <w:szCs w:val="22"/>
              </w:rPr>
              <w:t></w:t>
            </w:r>
            <w:r>
              <w:rPr>
                <w:rFonts w:ascii="Symbol" w:hAnsi="Symbol" w:cs="Symbol"/>
                <w:sz w:val="22"/>
                <w:szCs w:val="22"/>
              </w:rPr>
              <w:t></w:t>
            </w:r>
            <w:r w:rsidR="00C018AB" w:rsidRPr="00C018AB">
              <w:rPr>
                <w:rFonts w:ascii="Calibri" w:hAnsi="Calibri" w:cs="Calibri"/>
                <w:sz w:val="22"/>
                <w:szCs w:val="22"/>
              </w:rPr>
              <w:t xml:space="preserve">Wydruki w systemie </w:t>
            </w:r>
            <w:proofErr w:type="spellStart"/>
            <w:r w:rsidR="00C018AB" w:rsidRPr="00C018AB">
              <w:rPr>
                <w:rFonts w:ascii="Calibri" w:hAnsi="Calibri" w:cs="Calibri"/>
                <w:sz w:val="22"/>
                <w:szCs w:val="22"/>
              </w:rPr>
              <w:t>InsERT</w:t>
            </w:r>
            <w:proofErr w:type="spellEnd"/>
            <w:r w:rsidR="00C018AB" w:rsidRPr="00C018AB">
              <w:rPr>
                <w:rFonts w:ascii="Calibri" w:hAnsi="Calibri" w:cs="Calibri"/>
                <w:sz w:val="22"/>
                <w:szCs w:val="22"/>
              </w:rPr>
              <w:t xml:space="preserve"> </w:t>
            </w:r>
          </w:p>
          <w:p w:rsidR="00C018AB" w:rsidRDefault="00C018AB" w:rsidP="00C018AB">
            <w:pPr>
              <w:jc w:val="both"/>
              <w:rPr>
                <w:rFonts w:ascii="Calibri" w:hAnsi="Calibri" w:cs="Calibri"/>
                <w:sz w:val="22"/>
                <w:szCs w:val="22"/>
              </w:rPr>
            </w:pPr>
          </w:p>
          <w:p w:rsidR="00C018AB" w:rsidRPr="00F4349E" w:rsidRDefault="00C018AB" w:rsidP="00C018AB">
            <w:pPr>
              <w:jc w:val="both"/>
              <w:rPr>
                <w:rFonts w:asciiTheme="minorHAnsi" w:hAnsiTheme="minorHAnsi" w:cstheme="minorHAnsi"/>
                <w:sz w:val="22"/>
                <w:szCs w:val="22"/>
              </w:rPr>
            </w:pPr>
            <w:r w:rsidRPr="00C61788">
              <w:rPr>
                <w:rFonts w:asciiTheme="minorHAnsi" w:hAnsiTheme="minorHAnsi" w:cstheme="minorHAnsi"/>
                <w:b/>
                <w:sz w:val="22"/>
                <w:szCs w:val="22"/>
              </w:rPr>
              <w:t xml:space="preserve">Grupa docelowa </w:t>
            </w:r>
            <w:r w:rsidRPr="00F4349E">
              <w:rPr>
                <w:rFonts w:asciiTheme="minorHAnsi" w:hAnsiTheme="minorHAnsi" w:cstheme="minorHAnsi"/>
                <w:b/>
                <w:sz w:val="22"/>
                <w:szCs w:val="22"/>
              </w:rPr>
              <w:t>kursu</w:t>
            </w:r>
            <w:r w:rsidRPr="00F4349E">
              <w:rPr>
                <w:rFonts w:asciiTheme="minorHAnsi" w:hAnsiTheme="minorHAnsi" w:cstheme="minorHAnsi"/>
                <w:sz w:val="22"/>
                <w:szCs w:val="22"/>
              </w:rPr>
              <w:t xml:space="preserve">: </w:t>
            </w:r>
            <w:r w:rsidR="00D057F7">
              <w:rPr>
                <w:rFonts w:asciiTheme="minorHAnsi" w:hAnsiTheme="minorHAnsi" w:cstheme="minorHAnsi"/>
                <w:sz w:val="22"/>
                <w:szCs w:val="22"/>
              </w:rPr>
              <w:t>2</w:t>
            </w:r>
            <w:r>
              <w:rPr>
                <w:rFonts w:asciiTheme="minorHAnsi" w:hAnsiTheme="minorHAnsi" w:cstheme="minorHAnsi"/>
                <w:sz w:val="22"/>
                <w:szCs w:val="22"/>
              </w:rPr>
              <w:t xml:space="preserve"> nauczycieli</w:t>
            </w:r>
          </w:p>
          <w:p w:rsidR="00C018AB" w:rsidRPr="00F4349E" w:rsidRDefault="00C018AB" w:rsidP="00C018AB">
            <w:pPr>
              <w:jc w:val="both"/>
              <w:rPr>
                <w:rFonts w:asciiTheme="minorHAnsi" w:hAnsiTheme="minorHAnsi" w:cstheme="minorHAnsi"/>
                <w:sz w:val="22"/>
                <w:szCs w:val="22"/>
              </w:rPr>
            </w:pPr>
            <w:r w:rsidRPr="00F4349E">
              <w:rPr>
                <w:rFonts w:asciiTheme="minorHAnsi" w:hAnsiTheme="minorHAnsi" w:cstheme="minorHAnsi"/>
                <w:b/>
                <w:sz w:val="22"/>
                <w:szCs w:val="22"/>
              </w:rPr>
              <w:t>Liczba godzin szkoleniowych na grupę</w:t>
            </w:r>
            <w:r>
              <w:rPr>
                <w:rFonts w:asciiTheme="minorHAnsi" w:hAnsiTheme="minorHAnsi" w:cstheme="minorHAnsi"/>
                <w:sz w:val="22"/>
                <w:szCs w:val="22"/>
              </w:rPr>
              <w:t>: 6</w:t>
            </w:r>
          </w:p>
          <w:p w:rsidR="00C018AB" w:rsidRPr="00F4349E" w:rsidRDefault="00C018AB" w:rsidP="00C018AB">
            <w:pPr>
              <w:jc w:val="both"/>
              <w:rPr>
                <w:rFonts w:asciiTheme="minorHAnsi" w:hAnsiTheme="minorHAnsi" w:cstheme="minorHAnsi"/>
                <w:sz w:val="22"/>
                <w:szCs w:val="22"/>
              </w:rPr>
            </w:pPr>
            <w:r w:rsidRPr="00F4349E">
              <w:rPr>
                <w:rFonts w:asciiTheme="minorHAnsi" w:hAnsiTheme="minorHAnsi" w:cstheme="minorHAnsi"/>
                <w:b/>
                <w:sz w:val="22"/>
                <w:szCs w:val="22"/>
              </w:rPr>
              <w:lastRenderedPageBreak/>
              <w:t>Egzamin zewnętrzny</w:t>
            </w:r>
            <w:r>
              <w:rPr>
                <w:rFonts w:asciiTheme="minorHAnsi" w:hAnsiTheme="minorHAnsi" w:cstheme="minorHAnsi"/>
                <w:sz w:val="22"/>
                <w:szCs w:val="22"/>
              </w:rPr>
              <w:t xml:space="preserve"> – nie dotyczy</w:t>
            </w:r>
          </w:p>
          <w:p w:rsidR="00C018AB" w:rsidRDefault="00C018AB" w:rsidP="00C018AB">
            <w:pPr>
              <w:jc w:val="both"/>
              <w:rPr>
                <w:rFonts w:asciiTheme="minorHAnsi" w:hAnsiTheme="minorHAnsi" w:cstheme="minorHAnsi"/>
                <w:sz w:val="22"/>
                <w:szCs w:val="22"/>
              </w:rPr>
            </w:pPr>
            <w:r w:rsidRPr="00F4349E">
              <w:rPr>
                <w:rFonts w:asciiTheme="minorHAnsi" w:hAnsiTheme="minorHAnsi" w:cstheme="minorHAnsi"/>
                <w:b/>
                <w:sz w:val="22"/>
                <w:szCs w:val="22"/>
              </w:rPr>
              <w:t>Warunki dodatkowe dla kursu</w:t>
            </w:r>
            <w:r w:rsidRPr="00F4349E">
              <w:rPr>
                <w:rFonts w:asciiTheme="minorHAnsi" w:hAnsiTheme="minorHAnsi" w:cstheme="minorHAnsi"/>
                <w:sz w:val="22"/>
                <w:szCs w:val="22"/>
              </w:rPr>
              <w:t xml:space="preserve"> – nie </w:t>
            </w:r>
            <w:r>
              <w:rPr>
                <w:rFonts w:asciiTheme="minorHAnsi" w:hAnsiTheme="minorHAnsi" w:cstheme="minorHAnsi"/>
                <w:sz w:val="22"/>
                <w:szCs w:val="22"/>
              </w:rPr>
              <w:t>dotyczy</w:t>
            </w:r>
          </w:p>
          <w:p w:rsidR="00817B44" w:rsidRDefault="00817B44" w:rsidP="00C018AB">
            <w:pPr>
              <w:jc w:val="both"/>
              <w:rPr>
                <w:rFonts w:asciiTheme="minorHAnsi" w:hAnsiTheme="minorHAnsi" w:cstheme="minorHAnsi"/>
                <w:sz w:val="22"/>
                <w:szCs w:val="22"/>
              </w:rPr>
            </w:pPr>
          </w:p>
          <w:p w:rsidR="00817B44" w:rsidRDefault="00817B44" w:rsidP="00817B44">
            <w:pPr>
              <w:pStyle w:val="Akapitzlist"/>
              <w:numPr>
                <w:ilvl w:val="0"/>
                <w:numId w:val="28"/>
              </w:numPr>
              <w:jc w:val="both"/>
              <w:rPr>
                <w:rFonts w:ascii="Calibri" w:hAnsi="Calibri" w:cs="Calibri"/>
                <w:sz w:val="22"/>
                <w:szCs w:val="22"/>
              </w:rPr>
            </w:pPr>
            <w:proofErr w:type="spellStart"/>
            <w:r>
              <w:rPr>
                <w:rFonts w:ascii="Calibri" w:hAnsi="Calibri" w:cs="Calibri"/>
                <w:sz w:val="22"/>
                <w:szCs w:val="22"/>
              </w:rPr>
              <w:t>Gratifikant</w:t>
            </w:r>
            <w:proofErr w:type="spellEnd"/>
            <w:r>
              <w:rPr>
                <w:rFonts w:ascii="Calibri" w:hAnsi="Calibri" w:cs="Calibri"/>
                <w:sz w:val="22"/>
                <w:szCs w:val="22"/>
              </w:rPr>
              <w:t xml:space="preserve"> GT </w:t>
            </w:r>
            <w:r w:rsidRPr="00F4349E">
              <w:rPr>
                <w:rFonts w:ascii="Calibri" w:hAnsi="Calibri" w:cs="Calibri"/>
                <w:sz w:val="22"/>
                <w:szCs w:val="22"/>
              </w:rPr>
              <w:t xml:space="preserve">wymiarze </w:t>
            </w:r>
            <w:r>
              <w:rPr>
                <w:rFonts w:ascii="Calibri" w:hAnsi="Calibri" w:cs="Calibri"/>
                <w:sz w:val="22"/>
                <w:szCs w:val="22"/>
              </w:rPr>
              <w:t>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817B44" w:rsidRDefault="00817B44" w:rsidP="00817B44">
            <w:pPr>
              <w:jc w:val="both"/>
              <w:rPr>
                <w:rFonts w:asciiTheme="minorHAnsi" w:hAnsiTheme="minorHAnsi" w:cstheme="minorHAnsi"/>
                <w:b/>
                <w:sz w:val="22"/>
                <w:szCs w:val="22"/>
              </w:rPr>
            </w:pP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Theme="minorHAnsi" w:hAnsiTheme="minorHAnsi" w:cs="Calibri"/>
                <w:sz w:val="22"/>
                <w:szCs w:val="22"/>
              </w:rPr>
              <w:t>Szkolenie przedstawia najważniejsze elementy modułu kadrowo- płacowego. Omówienie na</w:t>
            </w: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Theme="minorHAnsi" w:hAnsiTheme="minorHAnsi" w:cs="Calibri"/>
                <w:sz w:val="22"/>
                <w:szCs w:val="22"/>
              </w:rPr>
              <w:t>podstawie zadań autorskich.</w:t>
            </w: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Theme="minorHAnsi" w:hAnsiTheme="minorHAnsi" w:cs="Calibri"/>
                <w:sz w:val="22"/>
                <w:szCs w:val="22"/>
              </w:rPr>
              <w:t>1. Instalacja i administracja</w:t>
            </w: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Symbol" w:hAnsi="Symbol" w:cs="Symbol"/>
                <w:sz w:val="22"/>
                <w:szCs w:val="22"/>
              </w:rPr>
              <w:t></w:t>
            </w:r>
            <w:r>
              <w:rPr>
                <w:rFonts w:asciiTheme="minorHAnsi" w:hAnsiTheme="minorHAnsi" w:cs="Symbol"/>
                <w:sz w:val="22"/>
                <w:szCs w:val="22"/>
              </w:rPr>
              <w:t xml:space="preserve"> </w:t>
            </w:r>
            <w:r w:rsidRPr="00817B44">
              <w:rPr>
                <w:rFonts w:asciiTheme="minorHAnsi" w:hAnsiTheme="minorHAnsi" w:cs="Calibri"/>
                <w:sz w:val="22"/>
                <w:szCs w:val="22"/>
              </w:rPr>
              <w:t>Instalacja i pierwsze uruchomienie programu</w:t>
            </w: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Symbol" w:hAnsi="Symbol" w:cs="Symbol"/>
                <w:sz w:val="22"/>
                <w:szCs w:val="22"/>
              </w:rPr>
              <w:t></w:t>
            </w:r>
            <w:r>
              <w:rPr>
                <w:rFonts w:asciiTheme="minorHAnsi" w:hAnsiTheme="minorHAnsi" w:cs="Symbol"/>
                <w:sz w:val="22"/>
                <w:szCs w:val="22"/>
              </w:rPr>
              <w:t xml:space="preserve">- </w:t>
            </w:r>
            <w:r w:rsidRPr="00817B44">
              <w:rPr>
                <w:rFonts w:asciiTheme="minorHAnsi" w:hAnsiTheme="minorHAnsi" w:cs="Symbol"/>
                <w:sz w:val="22"/>
                <w:szCs w:val="22"/>
              </w:rPr>
              <w:t xml:space="preserve"> </w:t>
            </w:r>
            <w:r w:rsidRPr="00817B44">
              <w:rPr>
                <w:rFonts w:asciiTheme="minorHAnsi" w:hAnsiTheme="minorHAnsi" w:cs="Calibri"/>
                <w:sz w:val="22"/>
                <w:szCs w:val="22"/>
              </w:rPr>
              <w:t>Interfejs i użytkowanie</w:t>
            </w:r>
          </w:p>
          <w:p w:rsidR="00817B44" w:rsidRPr="00817B44" w:rsidRDefault="00817B44" w:rsidP="00817B44">
            <w:pPr>
              <w:autoSpaceDE w:val="0"/>
              <w:autoSpaceDN w:val="0"/>
              <w:adjustRightInd w:val="0"/>
              <w:rPr>
                <w:rFonts w:asciiTheme="minorHAnsi" w:hAnsiTheme="minorHAnsi" w:cs="Calibri"/>
                <w:sz w:val="22"/>
                <w:szCs w:val="22"/>
              </w:rPr>
            </w:pPr>
            <w:r w:rsidRPr="00817B44">
              <w:rPr>
                <w:rFonts w:ascii="Symbol" w:hAnsi="Symbol" w:cs="Symbol"/>
                <w:sz w:val="22"/>
                <w:szCs w:val="22"/>
              </w:rPr>
              <w:t></w:t>
            </w:r>
            <w:r w:rsidRPr="00817B44">
              <w:rPr>
                <w:rFonts w:asciiTheme="minorHAnsi" w:hAnsiTheme="minorHAnsi" w:cs="Symbol"/>
                <w:sz w:val="22"/>
                <w:szCs w:val="22"/>
              </w:rPr>
              <w:t xml:space="preserve"> </w:t>
            </w:r>
            <w:r w:rsidRPr="00817B44">
              <w:rPr>
                <w:rFonts w:asciiTheme="minorHAnsi" w:hAnsiTheme="minorHAnsi" w:cs="Calibri"/>
                <w:sz w:val="22"/>
                <w:szCs w:val="22"/>
              </w:rPr>
              <w:t>Konfiguracja parametrów pracy</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Archiwizacja danych</w:t>
            </w:r>
          </w:p>
          <w:p w:rsidR="00817B44" w:rsidRPr="00817B44" w:rsidRDefault="00817B44" w:rsidP="00817B44">
            <w:pPr>
              <w:autoSpaceDE w:val="0"/>
              <w:autoSpaceDN w:val="0"/>
              <w:adjustRightInd w:val="0"/>
              <w:rPr>
                <w:rFonts w:ascii="Calibri" w:hAnsi="Calibri" w:cs="Calibri"/>
                <w:sz w:val="22"/>
                <w:szCs w:val="22"/>
              </w:rPr>
            </w:pPr>
            <w:r w:rsidRPr="00817B44">
              <w:rPr>
                <w:rFonts w:ascii="Calibri" w:hAnsi="Calibri" w:cs="Calibri"/>
                <w:sz w:val="22"/>
                <w:szCs w:val="22"/>
              </w:rPr>
              <w:t>2. Kadry/Płace – obsługa działu kadrowo-płacowego</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Konfiguracja parametrów pracy</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Definiowanie składników i zestawów płacowych, kalendarza czasu pracy</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Ewidencja pracowników</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Zawieranie umów o pracę i umów cywilno-prawnych</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Ewidencja czasu pracy</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Generowanie wynagrodzeń - list płac oraz rachunków</w:t>
            </w:r>
          </w:p>
          <w:p w:rsidR="00817B44" w:rsidRPr="00817B44" w:rsidRDefault="00817B44" w:rsidP="00817B44">
            <w:pPr>
              <w:autoSpaceDE w:val="0"/>
              <w:autoSpaceDN w:val="0"/>
              <w:adjustRightInd w:val="0"/>
              <w:rPr>
                <w:rFonts w:ascii="Calibri" w:hAnsi="Calibri" w:cs="Calibri"/>
                <w:sz w:val="22"/>
                <w:szCs w:val="22"/>
              </w:rPr>
            </w:pPr>
            <w:r w:rsidRPr="00817B44">
              <w:rPr>
                <w:rFonts w:ascii="Calibri" w:hAnsi="Calibri" w:cs="Calibri"/>
                <w:sz w:val="22"/>
                <w:szCs w:val="22"/>
              </w:rPr>
              <w:t>3. Pozostałe funkcje</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 xml:space="preserve">Współpraca z innymi programami </w:t>
            </w:r>
            <w:proofErr w:type="spellStart"/>
            <w:r w:rsidRPr="00817B44">
              <w:rPr>
                <w:rFonts w:ascii="Calibri" w:hAnsi="Calibri" w:cs="Calibri"/>
                <w:sz w:val="22"/>
                <w:szCs w:val="22"/>
              </w:rPr>
              <w:t>InsERT</w:t>
            </w:r>
            <w:proofErr w:type="spellEnd"/>
            <w:r w:rsidRPr="00817B44">
              <w:rPr>
                <w:rFonts w:ascii="Calibri" w:hAnsi="Calibri" w:cs="Calibri"/>
                <w:sz w:val="22"/>
                <w:szCs w:val="22"/>
              </w:rPr>
              <w:t xml:space="preserve"> GT</w:t>
            </w:r>
          </w:p>
          <w:p w:rsidR="00817B44" w:rsidRP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sidRPr="00817B44">
              <w:rPr>
                <w:rFonts w:ascii="Calibri" w:hAnsi="Calibri" w:cs="Calibri"/>
                <w:sz w:val="22"/>
                <w:szCs w:val="22"/>
              </w:rPr>
              <w:t>Współpraca z programem Płatnik</w:t>
            </w:r>
          </w:p>
          <w:p w:rsidR="00817B44" w:rsidRDefault="00817B44" w:rsidP="00817B44">
            <w:pPr>
              <w:autoSpaceDE w:val="0"/>
              <w:autoSpaceDN w:val="0"/>
              <w:adjustRightInd w:val="0"/>
              <w:rPr>
                <w:rFonts w:ascii="Calibri" w:hAnsi="Calibri" w:cs="Calibri"/>
                <w:sz w:val="22"/>
                <w:szCs w:val="22"/>
              </w:rPr>
            </w:pPr>
            <w:r w:rsidRPr="00817B44">
              <w:rPr>
                <w:rFonts w:ascii="Symbol" w:hAnsi="Symbol" w:cs="Symbol"/>
                <w:sz w:val="22"/>
                <w:szCs w:val="22"/>
              </w:rPr>
              <w:t></w:t>
            </w:r>
            <w:r w:rsidRPr="00817B44">
              <w:rPr>
                <w:rFonts w:ascii="Symbol" w:hAnsi="Symbol" w:cs="Symbol"/>
                <w:sz w:val="22"/>
                <w:szCs w:val="22"/>
              </w:rPr>
              <w:t></w:t>
            </w:r>
            <w:r>
              <w:rPr>
                <w:rFonts w:ascii="Calibri" w:hAnsi="Calibri" w:cs="Calibri"/>
                <w:sz w:val="22"/>
                <w:szCs w:val="22"/>
              </w:rPr>
              <w:t xml:space="preserve">Wydruki w systemie </w:t>
            </w:r>
            <w:proofErr w:type="spellStart"/>
            <w:r>
              <w:rPr>
                <w:rFonts w:ascii="Calibri" w:hAnsi="Calibri" w:cs="Calibri"/>
                <w:sz w:val="22"/>
                <w:szCs w:val="22"/>
              </w:rPr>
              <w:t>InsERT</w:t>
            </w:r>
            <w:proofErr w:type="spellEnd"/>
            <w:r>
              <w:rPr>
                <w:rFonts w:ascii="Calibri" w:hAnsi="Calibri" w:cs="Calibri"/>
                <w:sz w:val="22"/>
                <w:szCs w:val="22"/>
              </w:rPr>
              <w:t xml:space="preserve"> G</w:t>
            </w:r>
          </w:p>
          <w:p w:rsidR="00817B44" w:rsidRPr="00817B44" w:rsidRDefault="00817B44" w:rsidP="00817B44">
            <w:pPr>
              <w:autoSpaceDE w:val="0"/>
              <w:autoSpaceDN w:val="0"/>
              <w:adjustRightInd w:val="0"/>
              <w:rPr>
                <w:rFonts w:ascii="Calibri" w:hAnsi="Calibri" w:cs="Calibri"/>
                <w:sz w:val="22"/>
                <w:szCs w:val="22"/>
              </w:rPr>
            </w:pPr>
          </w:p>
          <w:p w:rsidR="00817B44" w:rsidRPr="00F4349E" w:rsidRDefault="00817B44" w:rsidP="00817B44">
            <w:pPr>
              <w:jc w:val="both"/>
              <w:rPr>
                <w:rFonts w:asciiTheme="minorHAnsi" w:hAnsiTheme="minorHAnsi" w:cstheme="minorHAnsi"/>
                <w:sz w:val="22"/>
                <w:szCs w:val="22"/>
              </w:rPr>
            </w:pPr>
            <w:r w:rsidRPr="00C61788">
              <w:rPr>
                <w:rFonts w:asciiTheme="minorHAnsi" w:hAnsiTheme="minorHAnsi" w:cstheme="minorHAnsi"/>
                <w:b/>
                <w:sz w:val="22"/>
                <w:szCs w:val="22"/>
              </w:rPr>
              <w:t xml:space="preserve">Grupa docelowa </w:t>
            </w:r>
            <w:r w:rsidRPr="00F4349E">
              <w:rPr>
                <w:rFonts w:asciiTheme="minorHAnsi" w:hAnsiTheme="minorHAnsi" w:cstheme="minorHAnsi"/>
                <w:b/>
                <w:sz w:val="22"/>
                <w:szCs w:val="22"/>
              </w:rPr>
              <w:t>kursu</w:t>
            </w:r>
            <w:r w:rsidRPr="00F4349E">
              <w:rPr>
                <w:rFonts w:asciiTheme="minorHAnsi" w:hAnsiTheme="minorHAnsi" w:cstheme="minorHAnsi"/>
                <w:sz w:val="22"/>
                <w:szCs w:val="22"/>
              </w:rPr>
              <w:t xml:space="preserve">: </w:t>
            </w:r>
            <w:r w:rsidR="00D057F7">
              <w:rPr>
                <w:rFonts w:asciiTheme="minorHAnsi" w:hAnsiTheme="minorHAnsi" w:cstheme="minorHAnsi"/>
                <w:sz w:val="22"/>
                <w:szCs w:val="22"/>
              </w:rPr>
              <w:t>2</w:t>
            </w:r>
            <w:r>
              <w:rPr>
                <w:rFonts w:asciiTheme="minorHAnsi" w:hAnsiTheme="minorHAnsi" w:cstheme="minorHAnsi"/>
                <w:sz w:val="22"/>
                <w:szCs w:val="22"/>
              </w:rPr>
              <w:t xml:space="preserve"> nauczycieli</w:t>
            </w:r>
          </w:p>
          <w:p w:rsidR="00817B44" w:rsidRPr="00F4349E"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Liczba godzin szkoleniowych na grupę</w:t>
            </w:r>
            <w:r>
              <w:rPr>
                <w:rFonts w:asciiTheme="minorHAnsi" w:hAnsiTheme="minorHAnsi" w:cstheme="minorHAnsi"/>
                <w:sz w:val="22"/>
                <w:szCs w:val="22"/>
              </w:rPr>
              <w:t>: 8</w:t>
            </w:r>
          </w:p>
          <w:p w:rsidR="00817B44" w:rsidRPr="00F4349E"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Egzamin zewnętrzny</w:t>
            </w:r>
            <w:r>
              <w:rPr>
                <w:rFonts w:asciiTheme="minorHAnsi" w:hAnsiTheme="minorHAnsi" w:cstheme="minorHAnsi"/>
                <w:sz w:val="22"/>
                <w:szCs w:val="22"/>
              </w:rPr>
              <w:t xml:space="preserve"> – nie dotyczy</w:t>
            </w:r>
          </w:p>
          <w:p w:rsidR="00817B44"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Warunki dodatkowe dla kursu</w:t>
            </w:r>
            <w:r w:rsidRPr="00F4349E">
              <w:rPr>
                <w:rFonts w:asciiTheme="minorHAnsi" w:hAnsiTheme="minorHAnsi" w:cstheme="minorHAnsi"/>
                <w:sz w:val="22"/>
                <w:szCs w:val="22"/>
              </w:rPr>
              <w:t xml:space="preserve"> – nie </w:t>
            </w:r>
            <w:r>
              <w:rPr>
                <w:rFonts w:asciiTheme="minorHAnsi" w:hAnsiTheme="minorHAnsi" w:cstheme="minorHAnsi"/>
                <w:sz w:val="22"/>
                <w:szCs w:val="22"/>
              </w:rPr>
              <w:t>dotyczy</w:t>
            </w:r>
          </w:p>
          <w:p w:rsidR="00817B44" w:rsidRPr="00817B44" w:rsidRDefault="00817B44" w:rsidP="00817B44">
            <w:pPr>
              <w:jc w:val="both"/>
              <w:rPr>
                <w:rFonts w:ascii="Calibri" w:hAnsi="Calibri" w:cs="Calibri"/>
                <w:sz w:val="22"/>
                <w:szCs w:val="22"/>
              </w:rPr>
            </w:pPr>
          </w:p>
          <w:p w:rsidR="00817B44" w:rsidRDefault="00817B44" w:rsidP="00817B44">
            <w:pPr>
              <w:pStyle w:val="Akapitzlist"/>
              <w:numPr>
                <w:ilvl w:val="0"/>
                <w:numId w:val="28"/>
              </w:numPr>
              <w:jc w:val="both"/>
              <w:rPr>
                <w:rFonts w:ascii="Calibri" w:hAnsi="Calibri" w:cs="Calibri"/>
                <w:sz w:val="22"/>
                <w:szCs w:val="22"/>
              </w:rPr>
            </w:pPr>
            <w:r>
              <w:rPr>
                <w:rFonts w:ascii="Calibri" w:hAnsi="Calibri" w:cs="Calibri"/>
                <w:sz w:val="22"/>
                <w:szCs w:val="22"/>
              </w:rPr>
              <w:t>Gestor</w:t>
            </w:r>
            <w:r w:rsidR="00EC745C">
              <w:rPr>
                <w:rFonts w:ascii="Calibri" w:hAnsi="Calibri" w:cs="Calibri"/>
                <w:sz w:val="22"/>
                <w:szCs w:val="22"/>
              </w:rPr>
              <w:t xml:space="preserve"> GT</w:t>
            </w:r>
            <w:r>
              <w:rPr>
                <w:rFonts w:ascii="Calibri" w:hAnsi="Calibri" w:cs="Calibri"/>
                <w:sz w:val="22"/>
                <w:szCs w:val="22"/>
              </w:rPr>
              <w:t xml:space="preserve"> </w:t>
            </w:r>
            <w:r w:rsidRPr="00F4349E">
              <w:rPr>
                <w:rFonts w:ascii="Calibri" w:hAnsi="Calibri" w:cs="Calibri"/>
                <w:sz w:val="22"/>
                <w:szCs w:val="22"/>
              </w:rPr>
              <w:t xml:space="preserve">wymiarze </w:t>
            </w:r>
            <w:r>
              <w:rPr>
                <w:rFonts w:ascii="Calibri" w:hAnsi="Calibri" w:cs="Calibri"/>
                <w:sz w:val="22"/>
                <w:szCs w:val="22"/>
              </w:rPr>
              <w:t>w wymiarze 8</w:t>
            </w:r>
            <w:r w:rsidRPr="00F4349E">
              <w:rPr>
                <w:rFonts w:ascii="Calibri" w:hAnsi="Calibri" w:cs="Calibri"/>
                <w:sz w:val="22"/>
                <w:szCs w:val="22"/>
              </w:rPr>
              <w:t xml:space="preserve"> godzin dla </w:t>
            </w:r>
            <w:r w:rsidR="00D057F7">
              <w:rPr>
                <w:rFonts w:ascii="Calibri" w:hAnsi="Calibri" w:cs="Calibri"/>
                <w:sz w:val="22"/>
                <w:szCs w:val="22"/>
              </w:rPr>
              <w:t>2</w:t>
            </w:r>
            <w:r>
              <w:rPr>
                <w:rFonts w:ascii="Calibri" w:hAnsi="Calibri" w:cs="Calibri"/>
                <w:sz w:val="22"/>
                <w:szCs w:val="22"/>
              </w:rPr>
              <w:t xml:space="preserve"> nauczycieli</w:t>
            </w:r>
          </w:p>
          <w:p w:rsidR="001C3151" w:rsidRDefault="00EC745C" w:rsidP="00EC745C">
            <w:pPr>
              <w:autoSpaceDE w:val="0"/>
              <w:autoSpaceDN w:val="0"/>
              <w:adjustRightInd w:val="0"/>
              <w:rPr>
                <w:rFonts w:ascii="Calibri" w:hAnsi="Calibri" w:cs="Calibri"/>
                <w:sz w:val="22"/>
                <w:szCs w:val="22"/>
              </w:rPr>
            </w:pPr>
            <w:r>
              <w:rPr>
                <w:rFonts w:ascii="Calibri" w:hAnsi="Calibri" w:cs="Calibri"/>
                <w:sz w:val="22"/>
                <w:szCs w:val="22"/>
              </w:rPr>
              <w:t xml:space="preserve"> </w:t>
            </w:r>
          </w:p>
          <w:p w:rsidR="00EC745C" w:rsidRPr="00C018AB" w:rsidRDefault="00EC745C" w:rsidP="00EC745C">
            <w:pPr>
              <w:autoSpaceDE w:val="0"/>
              <w:autoSpaceDN w:val="0"/>
              <w:adjustRightInd w:val="0"/>
              <w:rPr>
                <w:rFonts w:ascii="Calibri" w:hAnsi="Calibri" w:cs="Calibri"/>
                <w:sz w:val="22"/>
                <w:szCs w:val="22"/>
              </w:rPr>
            </w:pPr>
            <w:r w:rsidRPr="00C018AB">
              <w:rPr>
                <w:rFonts w:ascii="Calibri" w:hAnsi="Calibri" w:cs="Calibri"/>
                <w:sz w:val="22"/>
                <w:szCs w:val="22"/>
              </w:rPr>
              <w:t>Uczestnicy szkolenia nauczą się posługiwać w pełnym zakresie programem</w:t>
            </w:r>
            <w:r>
              <w:rPr>
                <w:rFonts w:ascii="Calibri" w:hAnsi="Calibri" w:cs="Calibri"/>
                <w:sz w:val="22"/>
                <w:szCs w:val="22"/>
              </w:rPr>
              <w:t xml:space="preserve"> Gestor GT</w:t>
            </w:r>
          </w:p>
          <w:p w:rsidR="00817B44" w:rsidRDefault="00817B44" w:rsidP="00817B44">
            <w:pPr>
              <w:jc w:val="both"/>
              <w:rPr>
                <w:rFonts w:ascii="Calibri" w:hAnsi="Calibri" w:cs="Calibri"/>
                <w:sz w:val="22"/>
                <w:szCs w:val="22"/>
              </w:rPr>
            </w:pPr>
          </w:p>
          <w:tbl>
            <w:tblPr>
              <w:tblW w:w="0" w:type="auto"/>
              <w:tblCellSpacing w:w="7" w:type="dxa"/>
              <w:tblLayout w:type="fixed"/>
              <w:tblCellMar>
                <w:left w:w="0" w:type="dxa"/>
                <w:right w:w="0" w:type="dxa"/>
              </w:tblCellMar>
              <w:tblLook w:val="04A0" w:firstRow="1" w:lastRow="0" w:firstColumn="1" w:lastColumn="0" w:noHBand="0" w:noVBand="1"/>
            </w:tblPr>
            <w:tblGrid>
              <w:gridCol w:w="5278"/>
            </w:tblGrid>
            <w:tr w:rsidR="00EC745C" w:rsidRPr="00EC745C" w:rsidTr="00EC745C">
              <w:trPr>
                <w:trHeight w:val="230"/>
                <w:tblCellSpacing w:w="7" w:type="dxa"/>
              </w:trPr>
              <w:tc>
                <w:tcPr>
                  <w:tcW w:w="5250" w:type="dxa"/>
                  <w:vAlign w:val="center"/>
                  <w:hideMark/>
                </w:tcPr>
                <w:p w:rsidR="00EC745C" w:rsidRPr="00EC745C" w:rsidRDefault="001C3151" w:rsidP="00EC745C">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Wymagania sprzętowe i systemowe oraz instalacja</w:t>
                  </w:r>
                </w:p>
              </w:tc>
            </w:tr>
            <w:tr w:rsidR="00EC745C" w:rsidRPr="00EC745C" w:rsidTr="00EC745C">
              <w:trPr>
                <w:trHeight w:val="230"/>
                <w:tblCellSpacing w:w="7" w:type="dxa"/>
              </w:trPr>
              <w:tc>
                <w:tcPr>
                  <w:tcW w:w="5250" w:type="dxa"/>
                  <w:vAlign w:val="center"/>
                  <w:hideMark/>
                </w:tcPr>
                <w:p w:rsidR="00EC745C" w:rsidRPr="00EC745C" w:rsidRDefault="001C3151" w:rsidP="00EC745C">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 xml:space="preserve"> Konfiguracja i programy narzędziowe</w:t>
                  </w:r>
                </w:p>
              </w:tc>
            </w:tr>
            <w:tr w:rsidR="00EC745C" w:rsidRPr="00EC745C" w:rsidTr="00EC745C">
              <w:trPr>
                <w:trHeight w:val="230"/>
                <w:tblCellSpacing w:w="7" w:type="dxa"/>
              </w:trPr>
              <w:tc>
                <w:tcPr>
                  <w:tcW w:w="5250" w:type="dxa"/>
                  <w:vAlign w:val="center"/>
                  <w:hideMark/>
                </w:tcPr>
                <w:p w:rsidR="00EC745C" w:rsidRPr="00EC745C" w:rsidRDefault="001C3151" w:rsidP="00EC745C">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Interface i podstawowe elementy programu</w:t>
                  </w:r>
                </w:p>
              </w:tc>
            </w:tr>
            <w:tr w:rsidR="00EC745C" w:rsidRPr="00EC745C" w:rsidTr="00EC745C">
              <w:trPr>
                <w:trHeight w:val="230"/>
                <w:tblCellSpacing w:w="7" w:type="dxa"/>
              </w:trPr>
              <w:tc>
                <w:tcPr>
                  <w:tcW w:w="5250" w:type="dxa"/>
                  <w:vAlign w:val="center"/>
                  <w:hideMark/>
                </w:tcPr>
                <w:p w:rsidR="00EC745C" w:rsidRPr="00EC745C" w:rsidRDefault="001C3151" w:rsidP="00EC745C">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Moduł Klienci</w:t>
                  </w:r>
                </w:p>
              </w:tc>
            </w:tr>
            <w:tr w:rsidR="00EC745C" w:rsidRPr="00EC745C" w:rsidTr="00EC745C">
              <w:trPr>
                <w:trHeight w:val="230"/>
                <w:tblCellSpacing w:w="7" w:type="dxa"/>
              </w:trPr>
              <w:tc>
                <w:tcPr>
                  <w:tcW w:w="5250" w:type="dxa"/>
                  <w:vAlign w:val="center"/>
                  <w:hideMark/>
                </w:tcPr>
                <w:p w:rsidR="00EC745C" w:rsidRPr="00EC745C" w:rsidRDefault="001C3151" w:rsidP="001C3151">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 xml:space="preserve"> Moduł działania</w:t>
                  </w:r>
                </w:p>
              </w:tc>
            </w:tr>
            <w:tr w:rsidR="00EC745C" w:rsidRPr="00EC745C" w:rsidTr="00EC745C">
              <w:trPr>
                <w:trHeight w:val="230"/>
                <w:tblCellSpacing w:w="7" w:type="dxa"/>
              </w:trPr>
              <w:tc>
                <w:tcPr>
                  <w:tcW w:w="5250" w:type="dxa"/>
                  <w:vAlign w:val="center"/>
                  <w:hideMark/>
                </w:tcPr>
                <w:p w:rsidR="00EC745C" w:rsidRPr="00EC745C" w:rsidRDefault="001C3151" w:rsidP="001C3151">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 xml:space="preserve"> Moduł Kalendarz oraz omówienie obszaru roboczego</w:t>
                  </w:r>
                </w:p>
              </w:tc>
            </w:tr>
            <w:tr w:rsidR="00EC745C" w:rsidRPr="00EC745C" w:rsidTr="00EC745C">
              <w:trPr>
                <w:trHeight w:val="230"/>
                <w:tblCellSpacing w:w="7" w:type="dxa"/>
              </w:trPr>
              <w:tc>
                <w:tcPr>
                  <w:tcW w:w="5250" w:type="dxa"/>
                  <w:vAlign w:val="center"/>
                  <w:hideMark/>
                </w:tcPr>
                <w:p w:rsidR="00EC745C" w:rsidRPr="00EC745C" w:rsidRDefault="001C3151" w:rsidP="00EC745C">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Moduł Wiadomości</w:t>
                  </w:r>
                </w:p>
              </w:tc>
            </w:tr>
            <w:tr w:rsidR="00EC745C" w:rsidRPr="00EC745C" w:rsidTr="00EC745C">
              <w:trPr>
                <w:trHeight w:val="230"/>
                <w:tblCellSpacing w:w="7" w:type="dxa"/>
              </w:trPr>
              <w:tc>
                <w:tcPr>
                  <w:tcW w:w="5250" w:type="dxa"/>
                  <w:vAlign w:val="center"/>
                  <w:hideMark/>
                </w:tcPr>
                <w:p w:rsidR="00EC745C" w:rsidRPr="00EC745C" w:rsidRDefault="001C3151" w:rsidP="001C3151">
                  <w:pPr>
                    <w:rPr>
                      <w:rFonts w:asciiTheme="minorHAnsi" w:eastAsia="Times New Roman" w:hAnsiTheme="minorHAnsi" w:cs="Times New Roman"/>
                      <w:sz w:val="22"/>
                      <w:szCs w:val="22"/>
                    </w:rPr>
                  </w:pPr>
                  <w:r w:rsidRPr="00817B44">
                    <w:rPr>
                      <w:rFonts w:ascii="Symbol" w:hAnsi="Symbol" w:cs="Symbol"/>
                      <w:sz w:val="22"/>
                      <w:szCs w:val="22"/>
                    </w:rPr>
                    <w:t></w:t>
                  </w:r>
                  <w:r w:rsidR="00EC745C" w:rsidRPr="00EC745C">
                    <w:rPr>
                      <w:rFonts w:asciiTheme="minorHAnsi" w:eastAsia="Times New Roman" w:hAnsiTheme="minorHAnsi" w:cs="Times New Roman"/>
                      <w:sz w:val="22"/>
                      <w:szCs w:val="22"/>
                    </w:rPr>
                    <w:t xml:space="preserve"> Moduł Szans Sprzedaży</w:t>
                  </w:r>
                </w:p>
              </w:tc>
            </w:tr>
            <w:tr w:rsidR="00EC745C" w:rsidRPr="00EC745C" w:rsidTr="001C3151">
              <w:trPr>
                <w:trHeight w:val="230"/>
                <w:tblCellSpacing w:w="7" w:type="dxa"/>
              </w:trPr>
              <w:tc>
                <w:tcPr>
                  <w:tcW w:w="5250" w:type="dxa"/>
                  <w:vAlign w:val="center"/>
                </w:tcPr>
                <w:p w:rsidR="00EC745C" w:rsidRPr="00EC745C" w:rsidRDefault="00EC745C" w:rsidP="001C3151">
                  <w:pPr>
                    <w:rPr>
                      <w:rFonts w:asciiTheme="minorHAnsi" w:eastAsia="Times New Roman" w:hAnsiTheme="minorHAnsi" w:cs="Times New Roman"/>
                      <w:sz w:val="22"/>
                      <w:szCs w:val="22"/>
                    </w:rPr>
                  </w:pPr>
                </w:p>
              </w:tc>
            </w:tr>
          </w:tbl>
          <w:p w:rsidR="00817B44" w:rsidRPr="00F4349E" w:rsidRDefault="00817B44" w:rsidP="00817B44">
            <w:pPr>
              <w:jc w:val="both"/>
              <w:rPr>
                <w:rFonts w:asciiTheme="minorHAnsi" w:hAnsiTheme="minorHAnsi" w:cstheme="minorHAnsi"/>
                <w:sz w:val="22"/>
                <w:szCs w:val="22"/>
              </w:rPr>
            </w:pPr>
            <w:r w:rsidRPr="00C61788">
              <w:rPr>
                <w:rFonts w:asciiTheme="minorHAnsi" w:hAnsiTheme="minorHAnsi" w:cstheme="minorHAnsi"/>
                <w:b/>
                <w:sz w:val="22"/>
                <w:szCs w:val="22"/>
              </w:rPr>
              <w:t xml:space="preserve">Grupa docelowa </w:t>
            </w:r>
            <w:r w:rsidRPr="00F4349E">
              <w:rPr>
                <w:rFonts w:asciiTheme="minorHAnsi" w:hAnsiTheme="minorHAnsi" w:cstheme="minorHAnsi"/>
                <w:b/>
                <w:sz w:val="22"/>
                <w:szCs w:val="22"/>
              </w:rPr>
              <w:t>kursu</w:t>
            </w:r>
            <w:r w:rsidRPr="00F4349E">
              <w:rPr>
                <w:rFonts w:asciiTheme="minorHAnsi" w:hAnsiTheme="minorHAnsi" w:cstheme="minorHAnsi"/>
                <w:sz w:val="22"/>
                <w:szCs w:val="22"/>
              </w:rPr>
              <w:t xml:space="preserve">: </w:t>
            </w:r>
            <w:r w:rsidR="00D057F7">
              <w:rPr>
                <w:rFonts w:asciiTheme="minorHAnsi" w:hAnsiTheme="minorHAnsi" w:cstheme="minorHAnsi"/>
                <w:sz w:val="22"/>
                <w:szCs w:val="22"/>
              </w:rPr>
              <w:t>2</w:t>
            </w:r>
            <w:r>
              <w:rPr>
                <w:rFonts w:asciiTheme="minorHAnsi" w:hAnsiTheme="minorHAnsi" w:cstheme="minorHAnsi"/>
                <w:sz w:val="22"/>
                <w:szCs w:val="22"/>
              </w:rPr>
              <w:t xml:space="preserve"> nauczycieli</w:t>
            </w:r>
          </w:p>
          <w:p w:rsidR="00817B44" w:rsidRPr="00F4349E"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Liczba godzin szkoleniowych na grupę</w:t>
            </w:r>
            <w:r>
              <w:rPr>
                <w:rFonts w:asciiTheme="minorHAnsi" w:hAnsiTheme="minorHAnsi" w:cstheme="minorHAnsi"/>
                <w:sz w:val="22"/>
                <w:szCs w:val="22"/>
              </w:rPr>
              <w:t>: 8</w:t>
            </w:r>
          </w:p>
          <w:p w:rsidR="00817B44" w:rsidRPr="00F4349E"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Egzamin zewnętrzny</w:t>
            </w:r>
            <w:r>
              <w:rPr>
                <w:rFonts w:asciiTheme="minorHAnsi" w:hAnsiTheme="minorHAnsi" w:cstheme="minorHAnsi"/>
                <w:sz w:val="22"/>
                <w:szCs w:val="22"/>
              </w:rPr>
              <w:t xml:space="preserve"> – nie dotyczy</w:t>
            </w:r>
          </w:p>
          <w:p w:rsidR="00817B44" w:rsidRDefault="00817B44" w:rsidP="00817B44">
            <w:pPr>
              <w:jc w:val="both"/>
              <w:rPr>
                <w:rFonts w:asciiTheme="minorHAnsi" w:hAnsiTheme="minorHAnsi" w:cstheme="minorHAnsi"/>
                <w:sz w:val="22"/>
                <w:szCs w:val="22"/>
              </w:rPr>
            </w:pPr>
            <w:r w:rsidRPr="00F4349E">
              <w:rPr>
                <w:rFonts w:asciiTheme="minorHAnsi" w:hAnsiTheme="minorHAnsi" w:cstheme="minorHAnsi"/>
                <w:b/>
                <w:sz w:val="22"/>
                <w:szCs w:val="22"/>
              </w:rPr>
              <w:t>Warunki dodatkowe dla kursu</w:t>
            </w:r>
            <w:r w:rsidRPr="00F4349E">
              <w:rPr>
                <w:rFonts w:asciiTheme="minorHAnsi" w:hAnsiTheme="minorHAnsi" w:cstheme="minorHAnsi"/>
                <w:sz w:val="22"/>
                <w:szCs w:val="22"/>
              </w:rPr>
              <w:t xml:space="preserve"> – nie </w:t>
            </w:r>
            <w:r>
              <w:rPr>
                <w:rFonts w:asciiTheme="minorHAnsi" w:hAnsiTheme="minorHAnsi" w:cstheme="minorHAnsi"/>
                <w:sz w:val="22"/>
                <w:szCs w:val="22"/>
              </w:rPr>
              <w:t>dotyczy</w:t>
            </w:r>
          </w:p>
          <w:p w:rsidR="00F4349E" w:rsidRPr="00F4349E" w:rsidRDefault="00F4349E" w:rsidP="00F4349E">
            <w:pPr>
              <w:jc w:val="both"/>
              <w:rPr>
                <w:rFonts w:ascii="Calibri" w:hAnsi="Calibri" w:cs="Calibri"/>
                <w:color w:val="000000" w:themeColor="text1"/>
                <w:sz w:val="22"/>
                <w:szCs w:val="22"/>
              </w:rPr>
            </w:pPr>
          </w:p>
          <w:p w:rsidR="00D105B2" w:rsidRPr="003D75D8" w:rsidRDefault="00D105B2" w:rsidP="003D75D8">
            <w:pPr>
              <w:jc w:val="both"/>
              <w:rPr>
                <w:rFonts w:ascii="Calibri" w:hAnsi="Calibri" w:cs="Calibri"/>
                <w:sz w:val="22"/>
                <w:szCs w:val="22"/>
              </w:rPr>
            </w:pPr>
          </w:p>
          <w:p w:rsidR="00344382" w:rsidRPr="00817B44" w:rsidRDefault="00344382" w:rsidP="00817B44">
            <w:pPr>
              <w:pStyle w:val="Akapitzlist"/>
              <w:numPr>
                <w:ilvl w:val="0"/>
                <w:numId w:val="35"/>
              </w:numPr>
              <w:jc w:val="both"/>
              <w:rPr>
                <w:rFonts w:ascii="Calibri" w:hAnsi="Calibri" w:cs="Calibri"/>
                <w:b/>
                <w:bCs/>
                <w:sz w:val="22"/>
                <w:szCs w:val="22"/>
              </w:rPr>
            </w:pPr>
            <w:r w:rsidRPr="00817B44">
              <w:rPr>
                <w:rFonts w:ascii="Calibri" w:hAnsi="Calibri" w:cs="Calibri"/>
                <w:b/>
                <w:bCs/>
                <w:sz w:val="22"/>
                <w:szCs w:val="22"/>
              </w:rPr>
              <w:t xml:space="preserve">Wymagania od wykonawcy </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Przeprowadzenia ewaluacji polegającej na:</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lastRenderedPageBreak/>
              <w:t>Przeprowadzeniu ankiet (udostępnionych przez Zamawiającego)</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 xml:space="preserve">Przygotowanie i przeprowadzenie </w:t>
            </w:r>
            <w:proofErr w:type="spellStart"/>
            <w:r>
              <w:rPr>
                <w:rFonts w:ascii="Calibri" w:hAnsi="Calibri" w:cs="Calibri"/>
                <w:sz w:val="22"/>
                <w:szCs w:val="22"/>
              </w:rPr>
              <w:t>pre</w:t>
            </w:r>
            <w:proofErr w:type="spellEnd"/>
            <w:r>
              <w:rPr>
                <w:rFonts w:ascii="Calibri" w:hAnsi="Calibri" w:cs="Calibri"/>
                <w:sz w:val="22"/>
                <w:szCs w:val="22"/>
              </w:rPr>
              <w:t xml:space="preserve"> i post testu i/lub egzaminu wewnętrznego z zakresu wszystkich modułów tematycznych dla Uczestników/czek</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 xml:space="preserve">Przygotowania programu i harmonogramu </w:t>
            </w:r>
            <w:r w:rsidR="002B6CF3">
              <w:rPr>
                <w:rFonts w:ascii="Calibri" w:hAnsi="Calibri" w:cs="Calibri"/>
                <w:sz w:val="22"/>
                <w:szCs w:val="22"/>
              </w:rPr>
              <w:t>.</w:t>
            </w:r>
            <w:r>
              <w:rPr>
                <w:rFonts w:ascii="Calibri" w:hAnsi="Calibri" w:cs="Calibri"/>
                <w:sz w:val="22"/>
                <w:szCs w:val="22"/>
              </w:rPr>
              <w:t>Wykonawca jest zobowiązany przygotować program i harmonogram szkolenia objętego zamówieniem.</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Program uwzględnia minimum: tytuł szkolenia, liczbę godzin, wykładowcę, datę i miejsce realizacji szkolenia, cele szkolenia, efekty i wskaźniki pomiaru efektów, tematykę zajęć wraz z liczbą godzin szkolenia z danego tematu. W obszarach tematycznych szkoleń i formach kształcenia, programy nauczania powinny być tworzone zgodnie zobowiązującymi podstawami programowymi oraz standardami kształcenia określonymi przez właściwych ministrów</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Harmonogram (dot. zajęć teoretycznych) uwzględnia minimum: termin i miejsce realizacji szkolenia, tytuł szkolenia, wykładowcę i godziny realizacji szkolenia.</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 xml:space="preserve">Zajęcia powinny odbywać się od poniedziałku do niedzieli zgodnie z harmonogramem wskazanym przez Zamawiającego </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 xml:space="preserve">W trakcie zajęć w części teoretycznej Zamawiający powinien zaplanować regularne przerwy w ilości nie mniejszej niż 15 minut na 2 godziny zegarowe, a w przypadku zajęć trwających dłużej niż </w:t>
            </w:r>
            <w:r w:rsidR="00B7189E">
              <w:rPr>
                <w:rFonts w:ascii="Calibri" w:hAnsi="Calibri" w:cs="Calibri"/>
                <w:sz w:val="22"/>
                <w:szCs w:val="22"/>
              </w:rPr>
              <w:t>6</w:t>
            </w:r>
            <w:r>
              <w:rPr>
                <w:rFonts w:ascii="Calibri" w:hAnsi="Calibri" w:cs="Calibri"/>
                <w:sz w:val="22"/>
                <w:szCs w:val="22"/>
              </w:rPr>
              <w:t xml:space="preserve"> godzin zegarowych jedna przerwa trw</w:t>
            </w:r>
            <w:r w:rsidR="00B7189E">
              <w:rPr>
                <w:rFonts w:ascii="Calibri" w:hAnsi="Calibri" w:cs="Calibri"/>
                <w:sz w:val="22"/>
                <w:szCs w:val="22"/>
              </w:rPr>
              <w:t>ająca min.45 minut oraz zapewnienie ciepłego posił</w:t>
            </w:r>
            <w:r>
              <w:rPr>
                <w:rFonts w:ascii="Calibri" w:hAnsi="Calibri" w:cs="Calibri"/>
                <w:sz w:val="22"/>
                <w:szCs w:val="22"/>
              </w:rPr>
              <w:t>k</w:t>
            </w:r>
            <w:r w:rsidR="00B7189E">
              <w:rPr>
                <w:rFonts w:ascii="Calibri" w:hAnsi="Calibri" w:cs="Calibri"/>
                <w:sz w:val="22"/>
                <w:szCs w:val="22"/>
              </w:rPr>
              <w:t>u</w:t>
            </w:r>
            <w:r>
              <w:rPr>
                <w:rFonts w:ascii="Calibri" w:hAnsi="Calibri" w:cs="Calibri"/>
                <w:sz w:val="22"/>
                <w:szCs w:val="22"/>
              </w:rPr>
              <w:t xml:space="preserve"> w formie obiadu oraz napoju.</w:t>
            </w:r>
          </w:p>
          <w:p w:rsidR="00001D30" w:rsidRDefault="00195181" w:rsidP="00817B44">
            <w:pPr>
              <w:pStyle w:val="Akapitzlist"/>
              <w:numPr>
                <w:ilvl w:val="1"/>
                <w:numId w:val="35"/>
              </w:numPr>
              <w:jc w:val="both"/>
              <w:rPr>
                <w:rFonts w:ascii="Calibri" w:hAnsi="Calibri" w:cs="Calibri"/>
                <w:sz w:val="22"/>
                <w:szCs w:val="22"/>
              </w:rPr>
            </w:pPr>
            <w:r>
              <w:rPr>
                <w:rFonts w:ascii="Calibri" w:hAnsi="Calibri" w:cs="Calibri"/>
                <w:sz w:val="22"/>
                <w:szCs w:val="22"/>
              </w:rPr>
              <w:t>Szkolenia</w:t>
            </w:r>
            <w:r w:rsidR="00344382" w:rsidRPr="00001D30">
              <w:rPr>
                <w:rFonts w:ascii="Calibri" w:hAnsi="Calibri" w:cs="Calibri"/>
                <w:sz w:val="22"/>
                <w:szCs w:val="22"/>
              </w:rPr>
              <w:t xml:space="preserve"> </w:t>
            </w:r>
            <w:r w:rsidR="00CA147B" w:rsidRPr="00001D30">
              <w:rPr>
                <w:rFonts w:ascii="Calibri" w:hAnsi="Calibri" w:cs="Calibri"/>
                <w:sz w:val="22"/>
                <w:szCs w:val="22"/>
              </w:rPr>
              <w:t xml:space="preserve">będą odbywały się </w:t>
            </w:r>
            <w:r w:rsidR="00D36C85" w:rsidRPr="00001D30">
              <w:rPr>
                <w:rFonts w:ascii="Calibri" w:hAnsi="Calibri" w:cs="Calibri"/>
                <w:sz w:val="22"/>
                <w:szCs w:val="22"/>
              </w:rPr>
              <w:t>na terenie Zes</w:t>
            </w:r>
            <w:r w:rsidR="00CA6EE2" w:rsidRPr="00001D30">
              <w:rPr>
                <w:rFonts w:ascii="Calibri" w:hAnsi="Calibri" w:cs="Calibri"/>
                <w:sz w:val="22"/>
                <w:szCs w:val="22"/>
              </w:rPr>
              <w:t xml:space="preserve">połu Szkół Ponadgimnazjalnych w </w:t>
            </w:r>
            <w:r>
              <w:rPr>
                <w:rFonts w:ascii="Calibri" w:hAnsi="Calibri" w:cs="Calibri"/>
                <w:sz w:val="22"/>
                <w:szCs w:val="22"/>
              </w:rPr>
              <w:t xml:space="preserve">Złoczewie </w:t>
            </w:r>
            <w:r w:rsidR="00CA6EE2" w:rsidRPr="00001D30">
              <w:rPr>
                <w:rFonts w:ascii="Calibri" w:hAnsi="Calibri" w:cs="Calibri"/>
                <w:sz w:val="22"/>
                <w:szCs w:val="22"/>
              </w:rPr>
              <w:t>. Sala zostanie bezpłatnie udostępniona</w:t>
            </w:r>
            <w:r w:rsidR="00001D30" w:rsidRPr="00001D30">
              <w:rPr>
                <w:rFonts w:ascii="Calibri" w:hAnsi="Calibri" w:cs="Calibri"/>
                <w:sz w:val="22"/>
                <w:szCs w:val="22"/>
              </w:rPr>
              <w:t xml:space="preserve"> przez Zespołu Szkół Ponadgimnazjalnych  w </w:t>
            </w:r>
            <w:r>
              <w:rPr>
                <w:rFonts w:ascii="Calibri" w:hAnsi="Calibri" w:cs="Calibri"/>
                <w:sz w:val="22"/>
                <w:szCs w:val="22"/>
              </w:rPr>
              <w:t>Złoczewie.</w:t>
            </w:r>
            <w:r w:rsidR="00001D30" w:rsidRPr="00001D30">
              <w:rPr>
                <w:rFonts w:ascii="Calibri" w:hAnsi="Calibri" w:cs="Calibri"/>
                <w:sz w:val="22"/>
                <w:szCs w:val="22"/>
              </w:rPr>
              <w:t xml:space="preserve"> </w:t>
            </w:r>
            <w:r w:rsidR="00CA6EE2" w:rsidRPr="00001D30">
              <w:rPr>
                <w:rFonts w:ascii="Calibri" w:hAnsi="Calibri" w:cs="Calibri"/>
                <w:sz w:val="22"/>
                <w:szCs w:val="22"/>
              </w:rPr>
              <w:t xml:space="preserve"> </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Zapewnienia materiałów szkoleniowych</w:t>
            </w:r>
          </w:p>
          <w:p w:rsidR="00344382" w:rsidRDefault="00344382">
            <w:pPr>
              <w:pStyle w:val="Akapitzlist"/>
              <w:ind w:left="1440"/>
              <w:jc w:val="both"/>
              <w:rPr>
                <w:rFonts w:ascii="Calibri" w:hAnsi="Calibri" w:cs="Calibri"/>
                <w:sz w:val="22"/>
                <w:szCs w:val="22"/>
              </w:rPr>
            </w:pPr>
            <w:r>
              <w:rPr>
                <w:rFonts w:ascii="Calibri" w:hAnsi="Calibri" w:cs="Calibri"/>
                <w:sz w:val="22"/>
                <w:szCs w:val="22"/>
              </w:rPr>
              <w:t xml:space="preserve">W ramach umowy Wykonawca obowiązany jest wyposażyć każdego uczestnika szkolenia w materiały szkoleniowe, przekazane nieodpłatnie. Materiały muszą być nowe, adekwatne do treści szkolenia oraz dobrej jakości (bez śladów wcześniejszego użytkowania). Wykonawca zobowiązany jest przygotować materiały szkoleniowe: skrypt wykładowy o treści adekwatnej do omawianej tematyki, przygotowany w formie drukowanej, długopis oraz harmonogram szkolenia. </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Prowadzenie dokumentacji przebiegu kursu w postaci:</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dziennika zajęć zawierającego listę obecności, wymiar godzin i tematy zajęć</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rejestru wydanych zaświadczeń lub innych dokumentów potwierdzających ukończenie kursu i uzyskanie kwalifikacji z potwierdzeniem odbioru ich przez uczestników kursu,</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listy odbioru materiałów i poczęstunku z podpisami uczestników kursu</w:t>
            </w:r>
            <w:r w:rsidR="002B6CF3">
              <w:rPr>
                <w:rFonts w:ascii="Calibri" w:hAnsi="Calibri" w:cs="Calibri"/>
                <w:sz w:val="22"/>
                <w:szCs w:val="22"/>
              </w:rPr>
              <w:t>- jeśli dotyczy</w:t>
            </w:r>
            <w:r>
              <w:rPr>
                <w:rFonts w:ascii="Calibri" w:hAnsi="Calibri" w:cs="Calibri"/>
                <w:sz w:val="22"/>
                <w:szCs w:val="22"/>
              </w:rPr>
              <w:t>,</w:t>
            </w:r>
          </w:p>
          <w:p w:rsidR="00344382" w:rsidRDefault="00E00835" w:rsidP="00817B44">
            <w:pPr>
              <w:pStyle w:val="Akapitzlist"/>
              <w:numPr>
                <w:ilvl w:val="2"/>
                <w:numId w:val="35"/>
              </w:numPr>
              <w:jc w:val="both"/>
              <w:rPr>
                <w:rFonts w:ascii="Calibri" w:hAnsi="Calibri" w:cs="Calibri"/>
                <w:sz w:val="22"/>
                <w:szCs w:val="22"/>
              </w:rPr>
            </w:pPr>
            <w:r>
              <w:rPr>
                <w:rFonts w:ascii="Calibri" w:hAnsi="Calibri" w:cs="Calibri"/>
                <w:sz w:val="22"/>
                <w:szCs w:val="22"/>
              </w:rPr>
              <w:t>protokołu z egzaminu- jeśli dotyczy</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Wydanie uczestnikom kursu, kończącym go z wynikiem pozytywnym w terminie do 7 dni  od daty dokonania oceny, stosownego zaświadczenia i certyfikatu.</w:t>
            </w:r>
          </w:p>
          <w:p w:rsidR="00344382" w:rsidRDefault="00344382" w:rsidP="00817B44">
            <w:pPr>
              <w:pStyle w:val="Akapitzlist"/>
              <w:numPr>
                <w:ilvl w:val="1"/>
                <w:numId w:val="35"/>
              </w:numPr>
              <w:jc w:val="both"/>
              <w:rPr>
                <w:rFonts w:ascii="Calibri" w:hAnsi="Calibri" w:cs="Calibri"/>
                <w:sz w:val="22"/>
                <w:szCs w:val="22"/>
              </w:rPr>
            </w:pPr>
            <w:r>
              <w:rPr>
                <w:rFonts w:ascii="Calibri" w:hAnsi="Calibri" w:cs="Calibri"/>
                <w:sz w:val="22"/>
                <w:szCs w:val="22"/>
              </w:rPr>
              <w:t>Przekazanie po zakończeniu kursu w terminie 7 dni:</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faktury/ rachunku za wykonaną usługę,</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oryginałów ankiet oceniających, przeprowadzonych wśród uczestników kursu</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imiennego wykazu osób, które ukończyły kurs,</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lastRenderedPageBreak/>
              <w:t>imiennego wykazu osób, które nie ukończyły kursu,</w:t>
            </w:r>
          </w:p>
          <w:p w:rsidR="00344382" w:rsidRDefault="00676E52" w:rsidP="00817B44">
            <w:pPr>
              <w:pStyle w:val="Akapitzlist"/>
              <w:numPr>
                <w:ilvl w:val="2"/>
                <w:numId w:val="35"/>
              </w:numPr>
              <w:jc w:val="both"/>
              <w:rPr>
                <w:rFonts w:ascii="Calibri" w:hAnsi="Calibri" w:cs="Calibri"/>
                <w:sz w:val="22"/>
                <w:szCs w:val="22"/>
              </w:rPr>
            </w:pPr>
            <w:r>
              <w:rPr>
                <w:rFonts w:ascii="Calibri" w:hAnsi="Calibri" w:cs="Calibri"/>
                <w:sz w:val="22"/>
                <w:szCs w:val="22"/>
              </w:rPr>
              <w:t xml:space="preserve">kserokopii </w:t>
            </w:r>
            <w:r w:rsidR="00344382">
              <w:rPr>
                <w:rFonts w:ascii="Calibri" w:hAnsi="Calibri" w:cs="Calibri"/>
                <w:sz w:val="22"/>
                <w:szCs w:val="22"/>
              </w:rPr>
              <w:t>wydanych zaświadczeń potwierdzających ukończenie kursu,</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oryginału dziennika zajęć w ramach kursu,</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oryginału dziennych list obecności z podpisami uczestników kursu,</w:t>
            </w:r>
          </w:p>
          <w:p w:rsidR="00344382" w:rsidRDefault="00676E52" w:rsidP="00817B44">
            <w:pPr>
              <w:pStyle w:val="Akapitzlist"/>
              <w:numPr>
                <w:ilvl w:val="2"/>
                <w:numId w:val="35"/>
              </w:numPr>
              <w:jc w:val="both"/>
              <w:rPr>
                <w:rFonts w:ascii="Calibri" w:hAnsi="Calibri" w:cs="Calibri"/>
                <w:sz w:val="22"/>
                <w:szCs w:val="22"/>
              </w:rPr>
            </w:pPr>
            <w:r>
              <w:rPr>
                <w:rFonts w:ascii="Calibri" w:hAnsi="Calibri" w:cs="Calibri"/>
                <w:sz w:val="22"/>
                <w:szCs w:val="22"/>
              </w:rPr>
              <w:t xml:space="preserve">kserokopii </w:t>
            </w:r>
            <w:r w:rsidR="00344382">
              <w:rPr>
                <w:rFonts w:ascii="Calibri" w:hAnsi="Calibri" w:cs="Calibri"/>
                <w:sz w:val="22"/>
                <w:szCs w:val="22"/>
              </w:rPr>
              <w:t xml:space="preserve"> protokołu z egzaminu</w:t>
            </w:r>
            <w:r>
              <w:rPr>
                <w:rFonts w:ascii="Calibri" w:hAnsi="Calibri" w:cs="Calibri"/>
                <w:sz w:val="22"/>
                <w:szCs w:val="22"/>
              </w:rPr>
              <w:t>- jeśli dotyczy</w:t>
            </w:r>
            <w:r w:rsidR="00344382">
              <w:rPr>
                <w:rFonts w:ascii="Calibri" w:hAnsi="Calibri" w:cs="Calibri"/>
                <w:sz w:val="22"/>
                <w:szCs w:val="22"/>
              </w:rPr>
              <w:t>,</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oryginału oświadczeń uczestników potwierdzających odbiór materiałów dydaktycznych,</w:t>
            </w:r>
          </w:p>
          <w:p w:rsidR="00344382" w:rsidRDefault="00344382" w:rsidP="00817B44">
            <w:pPr>
              <w:pStyle w:val="Akapitzlist"/>
              <w:numPr>
                <w:ilvl w:val="2"/>
                <w:numId w:val="35"/>
              </w:numPr>
              <w:jc w:val="both"/>
              <w:rPr>
                <w:rFonts w:ascii="Calibri" w:hAnsi="Calibri" w:cs="Calibri"/>
                <w:sz w:val="22"/>
                <w:szCs w:val="22"/>
              </w:rPr>
            </w:pPr>
            <w:r>
              <w:rPr>
                <w:rFonts w:ascii="Calibri" w:hAnsi="Calibri" w:cs="Calibri"/>
                <w:sz w:val="22"/>
                <w:szCs w:val="22"/>
              </w:rPr>
              <w:t>innej dokumentacji niezbędnej do rozliczenia kursu.</w:t>
            </w:r>
          </w:p>
          <w:p w:rsidR="00344382" w:rsidRDefault="00344382" w:rsidP="00C018AB">
            <w:pPr>
              <w:pStyle w:val="Akapitzlist"/>
              <w:ind w:left="2160"/>
              <w:jc w:val="both"/>
              <w:rPr>
                <w:rFonts w:ascii="Calibri" w:hAnsi="Calibri" w:cs="Calibri"/>
                <w:sz w:val="22"/>
                <w:szCs w:val="22"/>
              </w:rPr>
            </w:pPr>
          </w:p>
          <w:p w:rsidR="00344382" w:rsidRDefault="00344382">
            <w:pPr>
              <w:jc w:val="both"/>
              <w:rPr>
                <w:rFonts w:ascii="Calibri" w:hAnsi="Calibri" w:cs="Calibri"/>
                <w:sz w:val="22"/>
                <w:szCs w:val="22"/>
              </w:rPr>
            </w:pPr>
          </w:p>
          <w:p w:rsidR="00344382" w:rsidRDefault="00344382" w:rsidP="00817B44">
            <w:pPr>
              <w:pStyle w:val="Akapitzlist"/>
              <w:numPr>
                <w:ilvl w:val="0"/>
                <w:numId w:val="35"/>
              </w:numPr>
              <w:jc w:val="both"/>
              <w:rPr>
                <w:rFonts w:ascii="Calibri" w:hAnsi="Calibri" w:cs="Calibri"/>
                <w:b/>
                <w:bCs/>
                <w:sz w:val="22"/>
                <w:szCs w:val="22"/>
              </w:rPr>
            </w:pPr>
            <w:r>
              <w:rPr>
                <w:rFonts w:ascii="Calibri" w:hAnsi="Calibri" w:cs="Calibri"/>
                <w:b/>
                <w:bCs/>
                <w:sz w:val="22"/>
                <w:szCs w:val="22"/>
              </w:rPr>
              <w:t>Inne wymagania Zamawiającego</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Wszystkie zajęcia muszą być prowadzone w systemie stacjonarnym, nie dopuszcza się prowadzenia zajęć drogą elektroniczną, metodą e-learningu, itp.</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Wszystkie powyższe wymogi winny zostać zrealizowane i zapewnione w ramach kwoty jednostkowej brutto podanej w formularzu Oferty złożonej w odpowiedzi na niniejsze zapytanie ofertowe.</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Wykonawca zobowiązany jest do oznaczenia (zgodnie z obowiązującymi wytycznymi wszelkich materiałów, które otrzymują uczestnicy szkolenia, w szczególności: publikacji, materiałów dydaktycznych, prezentacji, materiałów audiowizualnych, itp.) oraz dokumentów związanych z realizacją szkolenia, (jeżeli jest to możliwe) a także umieszczenia plakatu promującego projekt o minimalnym rozmiarze A3 widocznym dla uczestników szkolenia przed wejściem do sali.</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Wykonawca będzie przekazywał do 2 dnia roboczego miesiąca następującego po miesiącu, w którym prowadzone było szkolenie do Zamawiającego listę obecności zawierającą wymiar godzin szkolenia w danym dniu.</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Wykonawca będzie każdorazowo niezwłocznie informował Zamawiającego o nieobecnościach na zajęciach uczestników szkolenia, ich spóźnieniach i wcześniejszych wyjściach lub o ich zwolnieniach lekarskich oraz prowadził stosowny rejestr.</w:t>
            </w:r>
          </w:p>
          <w:p w:rsidR="00344382" w:rsidRDefault="00344382" w:rsidP="00817B44">
            <w:pPr>
              <w:pStyle w:val="Akapitzlist"/>
              <w:numPr>
                <w:ilvl w:val="1"/>
                <w:numId w:val="35"/>
              </w:numPr>
              <w:jc w:val="both"/>
              <w:rPr>
                <w:rFonts w:ascii="Calibri" w:hAnsi="Calibri" w:cs="Calibri"/>
                <w:b/>
                <w:bCs/>
                <w:sz w:val="22"/>
                <w:szCs w:val="22"/>
              </w:rPr>
            </w:pPr>
            <w:r>
              <w:rPr>
                <w:rFonts w:ascii="Calibri" w:hAnsi="Calibri" w:cs="Calibri"/>
                <w:sz w:val="22"/>
                <w:szCs w:val="22"/>
              </w:rPr>
              <w:t>Zamawiający zastrzega sobie oraz organom nadzoru i kontroli Zamawiającego możliwość kontroli realizacji szkolenia w każdym czasie, a także prawo wglądu do dokumentacji związanej z realizacją szkolenia.</w:t>
            </w:r>
          </w:p>
          <w:p w:rsidR="00344382" w:rsidRDefault="00344382" w:rsidP="00E40C11">
            <w:pPr>
              <w:pStyle w:val="Akapitzlist"/>
              <w:numPr>
                <w:ilvl w:val="1"/>
                <w:numId w:val="35"/>
              </w:numPr>
              <w:jc w:val="both"/>
              <w:rPr>
                <w:rFonts w:ascii="Calibri" w:hAnsi="Calibri" w:cs="Calibri"/>
                <w:sz w:val="22"/>
                <w:szCs w:val="22"/>
              </w:rPr>
            </w:pPr>
            <w:r>
              <w:rPr>
                <w:rFonts w:ascii="Calibri" w:hAnsi="Calibri" w:cs="Calibri"/>
                <w:sz w:val="22"/>
                <w:szCs w:val="22"/>
              </w:rPr>
              <w:t xml:space="preserve">Wykonawca sporządzi dokumentację fotograficzną z każdego </w:t>
            </w:r>
            <w:r w:rsidR="00E40C11">
              <w:rPr>
                <w:rFonts w:ascii="Calibri" w:hAnsi="Calibri" w:cs="Calibri"/>
                <w:sz w:val="22"/>
                <w:szCs w:val="22"/>
              </w:rPr>
              <w:t xml:space="preserve">szkolenia. </w:t>
            </w:r>
            <w:r w:rsidRPr="00B7189E">
              <w:rPr>
                <w:rFonts w:ascii="Calibri" w:hAnsi="Calibri" w:cs="Calibri"/>
                <w:sz w:val="22"/>
                <w:szCs w:val="22"/>
              </w:rPr>
              <w:t xml:space="preserve">Zdjęcie będą przekazywane Zamawiającemu w formacie jpg lub </w:t>
            </w:r>
            <w:r w:rsidR="00B7189E">
              <w:rPr>
                <w:rFonts w:ascii="Calibri" w:hAnsi="Calibri" w:cs="Calibri"/>
                <w:sz w:val="22"/>
                <w:szCs w:val="22"/>
              </w:rPr>
              <w:t>innym powszechnie obowiązującym.</w:t>
            </w:r>
          </w:p>
        </w:tc>
      </w:tr>
      <w:tr w:rsidR="00344382" w:rsidTr="00C61788">
        <w:tc>
          <w:tcPr>
            <w:tcW w:w="1094" w:type="dxa"/>
          </w:tcPr>
          <w:p w:rsidR="00344382" w:rsidRDefault="00344382">
            <w:pPr>
              <w:jc w:val="both"/>
              <w:rPr>
                <w:rFonts w:ascii="Calibri" w:hAnsi="Calibri" w:cs="Calibri"/>
                <w:sz w:val="22"/>
                <w:szCs w:val="22"/>
              </w:rPr>
            </w:pPr>
            <w:r>
              <w:rPr>
                <w:rFonts w:ascii="Calibri" w:hAnsi="Calibri" w:cs="Calibri"/>
                <w:sz w:val="22"/>
                <w:szCs w:val="22"/>
              </w:rPr>
              <w:lastRenderedPageBreak/>
              <w:t>3.2.2</w:t>
            </w:r>
          </w:p>
        </w:tc>
        <w:tc>
          <w:tcPr>
            <w:tcW w:w="8639" w:type="dxa"/>
          </w:tcPr>
          <w:p w:rsidR="00344382" w:rsidRDefault="00344382">
            <w:pPr>
              <w:jc w:val="both"/>
              <w:rPr>
                <w:rFonts w:ascii="Calibri" w:hAnsi="Calibri" w:cs="Calibri"/>
                <w:sz w:val="22"/>
                <w:szCs w:val="22"/>
              </w:rPr>
            </w:pPr>
          </w:p>
        </w:tc>
      </w:tr>
    </w:tbl>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3.3 Ogólne postanowienia dot. realizacji przedmiotu zapytania: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3.3.1</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Realizacja przedmiotu zamówienia jest uzależniona od uzyskania </w:t>
            </w:r>
            <w:r>
              <w:rPr>
                <w:rFonts w:ascii="Calibri" w:hAnsi="Calibri" w:cs="Calibri"/>
                <w:sz w:val="22"/>
                <w:szCs w:val="22"/>
                <w:u w:val="single"/>
              </w:rPr>
              <w:t>finansowania Projektu</w:t>
            </w:r>
            <w:r>
              <w:rPr>
                <w:rFonts w:ascii="Calibri" w:hAnsi="Calibri" w:cs="Calibri"/>
                <w:sz w:val="22"/>
                <w:szCs w:val="22"/>
              </w:rPr>
              <w:t xml:space="preserve">.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3.3.2</w:t>
            </w:r>
          </w:p>
        </w:tc>
        <w:tc>
          <w:tcPr>
            <w:tcW w:w="8961" w:type="dxa"/>
          </w:tcPr>
          <w:p w:rsidR="00344382" w:rsidRDefault="00344382">
            <w:pPr>
              <w:jc w:val="both"/>
              <w:rPr>
                <w:rFonts w:ascii="Calibri" w:hAnsi="Calibri" w:cs="Calibri"/>
                <w:i/>
                <w:iCs/>
                <w:color w:val="243F60"/>
                <w:sz w:val="22"/>
                <w:szCs w:val="22"/>
              </w:rPr>
            </w:pPr>
            <w:r>
              <w:rPr>
                <w:rFonts w:ascii="Calibri" w:hAnsi="Calibri" w:cs="Calibri"/>
                <w:sz w:val="22"/>
                <w:szCs w:val="22"/>
              </w:rPr>
              <w:t xml:space="preserve">Warunkiem ostatecznego wyboru oferty będzie </w:t>
            </w:r>
            <w:r>
              <w:rPr>
                <w:rFonts w:ascii="Calibri" w:hAnsi="Calibri" w:cs="Calibri"/>
                <w:sz w:val="22"/>
                <w:szCs w:val="22"/>
                <w:u w:val="single"/>
              </w:rPr>
              <w:t>podpisanie umowy</w:t>
            </w:r>
            <w:r>
              <w:rPr>
                <w:rFonts w:ascii="Calibri" w:hAnsi="Calibr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t>
            </w:r>
            <w:r>
              <w:rPr>
                <w:rFonts w:ascii="Calibri" w:hAnsi="Calibri" w:cs="Calibri"/>
                <w:sz w:val="22"/>
                <w:szCs w:val="22"/>
              </w:rPr>
              <w:lastRenderedPageBreak/>
              <w:t xml:space="preserve">(w profesjonalnym obrocie)  zabezpieczenia należytej współpracy i prawidłowego wykonania umowy, z uwzględnieniem uwarunkowań Projektu.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lastRenderedPageBreak/>
              <w:t>3.3.3</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Na każdym etapie realizacji zamówienia </w:t>
            </w:r>
            <w:r>
              <w:rPr>
                <w:rFonts w:ascii="Calibri" w:hAnsi="Calibri" w:cs="Calibri"/>
                <w:sz w:val="22"/>
                <w:szCs w:val="22"/>
                <w:u w:val="single"/>
              </w:rPr>
              <w:t>Oferent zobowiązany</w:t>
            </w:r>
            <w:r>
              <w:rPr>
                <w:rFonts w:ascii="Calibri" w:hAnsi="Calibr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3.3.5</w:t>
            </w:r>
          </w:p>
        </w:tc>
        <w:tc>
          <w:tcPr>
            <w:tcW w:w="8961" w:type="dxa"/>
          </w:tcPr>
          <w:p w:rsidR="00344382" w:rsidRDefault="00344382">
            <w:pPr>
              <w:jc w:val="both"/>
              <w:rPr>
                <w:rFonts w:ascii="Calibri" w:hAnsi="Calibri" w:cs="Calibri"/>
                <w:sz w:val="22"/>
                <w:szCs w:val="22"/>
              </w:rPr>
            </w:pPr>
            <w:r>
              <w:rPr>
                <w:rFonts w:ascii="Calibri" w:hAnsi="Calibri" w:cs="Calibri"/>
                <w:sz w:val="22"/>
                <w:szCs w:val="22"/>
                <w:u w:val="single"/>
              </w:rPr>
              <w:t>Cena brutto</w:t>
            </w:r>
            <w:r>
              <w:rPr>
                <w:rFonts w:ascii="Calibri" w:hAnsi="Calibri" w:cs="Calibri"/>
                <w:sz w:val="22"/>
                <w:szCs w:val="22"/>
              </w:rP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344382" w:rsidTr="00E12DE0">
        <w:trPr>
          <w:trHeight w:val="715"/>
        </w:trPr>
        <w:tc>
          <w:tcPr>
            <w:tcW w:w="772" w:type="dxa"/>
          </w:tcPr>
          <w:p w:rsidR="00344382" w:rsidRDefault="00344382">
            <w:pPr>
              <w:jc w:val="both"/>
              <w:rPr>
                <w:rFonts w:ascii="Calibri" w:hAnsi="Calibri" w:cs="Calibri"/>
                <w:sz w:val="22"/>
                <w:szCs w:val="22"/>
              </w:rPr>
            </w:pPr>
            <w:r>
              <w:rPr>
                <w:rFonts w:ascii="Calibri" w:hAnsi="Calibri" w:cs="Calibri"/>
                <w:sz w:val="22"/>
                <w:szCs w:val="22"/>
              </w:rPr>
              <w:t>3.3.6</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Oferent zobowiązany będzie  dołączyć do dokumentu potwierdzającego sprzedaż dokument (protokół) potwierdzający wykonanie przedmiotu zamówienia.</w:t>
            </w:r>
          </w:p>
        </w:tc>
      </w:tr>
      <w:tr w:rsidR="00344382" w:rsidTr="00E12DE0">
        <w:trPr>
          <w:trHeight w:val="414"/>
        </w:trPr>
        <w:tc>
          <w:tcPr>
            <w:tcW w:w="772" w:type="dxa"/>
          </w:tcPr>
          <w:p w:rsidR="00344382" w:rsidRDefault="00344382">
            <w:pPr>
              <w:jc w:val="both"/>
              <w:rPr>
                <w:rFonts w:ascii="Calibri" w:hAnsi="Calibri" w:cs="Calibri"/>
                <w:sz w:val="20"/>
                <w:szCs w:val="20"/>
              </w:rPr>
            </w:pPr>
            <w:r>
              <w:rPr>
                <w:rFonts w:ascii="Calibri" w:hAnsi="Calibri" w:cs="Calibri"/>
                <w:sz w:val="20"/>
                <w:szCs w:val="20"/>
              </w:rPr>
              <w:t>3.3.7</w:t>
            </w:r>
          </w:p>
        </w:tc>
        <w:tc>
          <w:tcPr>
            <w:tcW w:w="8961"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składania oferty wspólnej przez kilku Oferentów.</w:t>
            </w:r>
          </w:p>
          <w:p w:rsidR="00344382" w:rsidRDefault="00344382">
            <w:pPr>
              <w:jc w:val="both"/>
              <w:rPr>
                <w:rFonts w:ascii="Calibri" w:hAnsi="Calibri" w:cs="Calibri"/>
                <w:sz w:val="22"/>
                <w:szCs w:val="22"/>
              </w:rPr>
            </w:pPr>
          </w:p>
        </w:tc>
      </w:tr>
      <w:tr w:rsidR="00344382" w:rsidTr="00E12DE0">
        <w:tc>
          <w:tcPr>
            <w:tcW w:w="772" w:type="dxa"/>
          </w:tcPr>
          <w:p w:rsidR="00344382" w:rsidRDefault="00344382">
            <w:pPr>
              <w:jc w:val="both"/>
              <w:rPr>
                <w:rFonts w:ascii="Calibri" w:hAnsi="Calibri" w:cs="Calibri"/>
                <w:sz w:val="20"/>
                <w:szCs w:val="20"/>
              </w:rPr>
            </w:pPr>
            <w:r>
              <w:rPr>
                <w:rFonts w:ascii="Calibri" w:hAnsi="Calibri" w:cs="Calibri"/>
                <w:sz w:val="20"/>
                <w:szCs w:val="20"/>
              </w:rPr>
              <w:t>3.3.8</w:t>
            </w:r>
          </w:p>
        </w:tc>
        <w:tc>
          <w:tcPr>
            <w:tcW w:w="8961"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Zamawiający </w:t>
            </w:r>
            <w:r w:rsidR="00E40C11">
              <w:rPr>
                <w:rStyle w:val="FontStyle13"/>
                <w:rFonts w:ascii="Calibri" w:hAnsi="Calibri" w:cs="Calibri"/>
                <w:sz w:val="22"/>
                <w:szCs w:val="22"/>
                <w:lang w:eastAsia="en-US"/>
              </w:rPr>
              <w:t xml:space="preserve">nie </w:t>
            </w:r>
            <w:r>
              <w:rPr>
                <w:rStyle w:val="FontStyle13"/>
                <w:rFonts w:ascii="Calibri" w:hAnsi="Calibri" w:cs="Calibri"/>
                <w:sz w:val="22"/>
                <w:szCs w:val="22"/>
                <w:lang w:eastAsia="en-US"/>
              </w:rPr>
              <w:t>dopuszcza  składanie ofert częściowych</w:t>
            </w:r>
          </w:p>
        </w:tc>
      </w:tr>
      <w:tr w:rsidR="00CA147B" w:rsidTr="00E12DE0">
        <w:tc>
          <w:tcPr>
            <w:tcW w:w="772" w:type="dxa"/>
          </w:tcPr>
          <w:p w:rsidR="00CA147B" w:rsidRDefault="00CA147B">
            <w:pPr>
              <w:jc w:val="both"/>
              <w:rPr>
                <w:rFonts w:ascii="Calibri" w:hAnsi="Calibri" w:cs="Calibri"/>
                <w:sz w:val="20"/>
                <w:szCs w:val="20"/>
              </w:rPr>
            </w:pPr>
            <w:r>
              <w:rPr>
                <w:rFonts w:ascii="Calibri" w:hAnsi="Calibri" w:cs="Calibri"/>
                <w:sz w:val="20"/>
                <w:szCs w:val="20"/>
              </w:rPr>
              <w:t>3.3.9</w:t>
            </w:r>
          </w:p>
        </w:tc>
        <w:tc>
          <w:tcPr>
            <w:tcW w:w="8961" w:type="dxa"/>
          </w:tcPr>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Zamawiający zastrzega sobie możliwość zmian w zakresie niniejszego zapytania po podpisaniu umowy z wykonawcą</w:t>
            </w:r>
            <w:r w:rsidR="0077492B">
              <w:rPr>
                <w:rFonts w:asciiTheme="minorHAnsi" w:hAnsiTheme="minorHAnsi" w:cs="Calibri"/>
                <w:sz w:val="22"/>
                <w:szCs w:val="22"/>
              </w:rPr>
              <w:t>/wykonawcami</w:t>
            </w:r>
            <w:r w:rsidRPr="00F27C77">
              <w:rPr>
                <w:rFonts w:asciiTheme="minorHAnsi" w:hAnsiTheme="minorHAnsi" w:cs="Calibri"/>
                <w:sz w:val="22"/>
                <w:szCs w:val="22"/>
              </w:rPr>
              <w:t xml:space="preserve"> w zakresie:</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ilości godzin świadczonych usług, ilości uczestników uczestniczących w doradztwie, terminu świadczenia usługi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pod warunkiem, że:</w:t>
            </w:r>
          </w:p>
          <w:p w:rsidR="00CA147B" w:rsidRPr="00F27C77" w:rsidRDefault="00CA147B" w:rsidP="00CA147B">
            <w:pPr>
              <w:pStyle w:val="Akapitzlist"/>
              <w:numPr>
                <w:ilvl w:val="0"/>
                <w:numId w:val="23"/>
              </w:numPr>
              <w:jc w:val="both"/>
              <w:rPr>
                <w:rFonts w:asciiTheme="minorHAnsi" w:hAnsiTheme="minorHAnsi" w:cs="Calibri"/>
                <w:sz w:val="22"/>
                <w:szCs w:val="22"/>
              </w:rPr>
            </w:pPr>
            <w:r w:rsidRPr="00F27C77">
              <w:rPr>
                <w:rFonts w:asciiTheme="minorHAnsi" w:hAnsiTheme="minorHAnsi" w:cs="Calibri"/>
                <w:sz w:val="22"/>
                <w:szCs w:val="22"/>
              </w:rPr>
              <w:t xml:space="preserve">zmiana nie prowadzi do zmiany charakteru umowy i zostały spełnione łącznie następujące warunki: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konieczność zmiany umowy spowodowana jest okolicznościami, których zamawiający, działając z należytą starannością, nie mógł przewidzieć,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wartość zmiany nie przekracza 50% wartości zamówienia określonej pierwotnie  w umowie, </w:t>
            </w:r>
          </w:p>
          <w:p w:rsidR="00CA147B" w:rsidRDefault="00CA147B" w:rsidP="00CA147B">
            <w:pPr>
              <w:rPr>
                <w:rStyle w:val="FontStyle13"/>
                <w:rFonts w:ascii="Calibri" w:hAnsi="Calibri" w:cs="Calibri"/>
                <w:sz w:val="22"/>
                <w:szCs w:val="22"/>
                <w:lang w:eastAsia="en-US"/>
              </w:rPr>
            </w:pPr>
            <w:r w:rsidRPr="00F27C77">
              <w:rPr>
                <w:rFonts w:asciiTheme="minorHAnsi" w:hAnsiTheme="minorHAnsi" w:cs="Calibri"/>
                <w:sz w:val="22"/>
                <w:szCs w:val="22"/>
              </w:rPr>
              <w:t xml:space="preserve">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w:t>
            </w:r>
            <w:r w:rsidRPr="00F27C77">
              <w:rPr>
                <w:rFonts w:asciiTheme="minorHAnsi" w:hAnsiTheme="minorHAnsi" w:cs="Calibri"/>
                <w:sz w:val="22"/>
                <w:szCs w:val="22"/>
              </w:rPr>
              <w:lastRenderedPageBreak/>
              <w:t>pierwotnie w umowie w przypadku zamówień na usługi lub dostawy albo, w przypadku zamówień na roboty budowlane, jest mniejsza od 15% wartości zamówienia określonej pierwotnie w umowie.</w:t>
            </w:r>
          </w:p>
        </w:tc>
      </w:tr>
      <w:tr w:rsidR="00344382" w:rsidTr="00E12DE0">
        <w:tc>
          <w:tcPr>
            <w:tcW w:w="9733"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3.4 Wymagania wobec Oferenta:</w:t>
            </w:r>
          </w:p>
          <w:p w:rsidR="00344382" w:rsidRDefault="00344382">
            <w:pPr>
              <w:jc w:val="both"/>
              <w:rPr>
                <w:rFonts w:ascii="Calibri" w:hAnsi="Calibri" w:cs="Calibri"/>
                <w:sz w:val="22"/>
                <w:szCs w:val="22"/>
              </w:rPr>
            </w:pP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3.4.1</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1) Oferent powinien posiadać niezbędne </w:t>
            </w:r>
            <w:r>
              <w:rPr>
                <w:rFonts w:ascii="Calibri" w:hAnsi="Calibri" w:cs="Calibri"/>
                <w:sz w:val="22"/>
                <w:szCs w:val="22"/>
                <w:u w:val="single"/>
              </w:rPr>
              <w:t>uprawnienia i</w:t>
            </w:r>
            <w:r>
              <w:rPr>
                <w:rFonts w:ascii="Calibri" w:hAnsi="Calibri" w:cs="Calibri"/>
                <w:sz w:val="22"/>
                <w:szCs w:val="22"/>
              </w:rPr>
              <w:t xml:space="preserve"> </w:t>
            </w:r>
            <w:r>
              <w:rPr>
                <w:rFonts w:ascii="Calibri" w:hAnsi="Calibri" w:cs="Calibri"/>
                <w:sz w:val="22"/>
                <w:szCs w:val="22"/>
                <w:u w:val="single"/>
              </w:rPr>
              <w:t>zasoby niezbędne do niezakłóconej realizacji</w:t>
            </w:r>
            <w:r>
              <w:rPr>
                <w:rFonts w:ascii="Calibri" w:hAnsi="Calibri" w:cs="Calibri"/>
                <w:sz w:val="22"/>
                <w:szCs w:val="22"/>
              </w:rPr>
              <w:t xml:space="preserve"> przedmiotu zamówienia, w szczególności  niezbędne środki techniczno-organizacyjne, niezbędne doświadczenie, kwalifikacje oraz potencjał osobowy i finansowy.</w:t>
            </w:r>
          </w:p>
          <w:p w:rsidR="00344382" w:rsidRDefault="00344382">
            <w:pPr>
              <w:jc w:val="both"/>
              <w:rPr>
                <w:rFonts w:ascii="Calibri" w:hAnsi="Calibri" w:cs="Calibri"/>
                <w:sz w:val="22"/>
                <w:szCs w:val="22"/>
              </w:rPr>
            </w:pPr>
            <w:r>
              <w:rPr>
                <w:rFonts w:ascii="Calibri" w:hAnsi="Calibri" w:cs="Calibri"/>
                <w:sz w:val="22"/>
                <w:szCs w:val="22"/>
              </w:rPr>
              <w:t>2) Oferent na dzień składania oferty oraz w trakcie realizacji niniejszego zamówienia musi być  wpisany do Rejestru Instytucji Szkoleniowych.</w:t>
            </w:r>
          </w:p>
          <w:p w:rsidR="00B7189E" w:rsidRDefault="008C3A49" w:rsidP="0006696B">
            <w:pPr>
              <w:jc w:val="both"/>
              <w:rPr>
                <w:rFonts w:cs="Times New Roman"/>
              </w:rPr>
            </w:pPr>
            <w:r w:rsidRPr="008C3A49">
              <w:rPr>
                <w:rFonts w:ascii="Calibri" w:hAnsi="Calibri" w:cs="Calibri"/>
                <w:sz w:val="22"/>
                <w:szCs w:val="22"/>
              </w:rPr>
              <w:t>3)</w:t>
            </w:r>
            <w:r w:rsidRPr="008C3A49">
              <w:rPr>
                <w:rFonts w:ascii="Calibri" w:hAnsi="Calibri" w:cs="Calibri"/>
                <w:iCs/>
                <w:sz w:val="22"/>
                <w:szCs w:val="22"/>
              </w:rPr>
              <w:t xml:space="preserve"> Oferent musi posiadać doświadczenie w realizacji szkoleń  </w:t>
            </w:r>
            <w:r>
              <w:rPr>
                <w:rFonts w:ascii="Calibri" w:hAnsi="Calibri" w:cs="Calibri"/>
                <w:iCs/>
                <w:sz w:val="22"/>
                <w:szCs w:val="22"/>
              </w:rPr>
              <w:t xml:space="preserve">i kursów </w:t>
            </w:r>
            <w:r w:rsidRPr="008C3A49">
              <w:rPr>
                <w:rFonts w:ascii="Calibri" w:hAnsi="Calibri" w:cs="Calibri"/>
                <w:iCs/>
                <w:sz w:val="22"/>
                <w:szCs w:val="22"/>
              </w:rPr>
              <w:t xml:space="preserve"> </w:t>
            </w:r>
            <w:r w:rsidR="006650D4">
              <w:rPr>
                <w:rFonts w:ascii="Calibri" w:hAnsi="Calibri" w:cs="Calibri"/>
                <w:iCs/>
                <w:sz w:val="22"/>
                <w:szCs w:val="22"/>
              </w:rPr>
              <w:t xml:space="preserve">w okresie </w:t>
            </w:r>
            <w:r w:rsidRPr="008C3A49">
              <w:rPr>
                <w:rFonts w:ascii="Calibri" w:hAnsi="Calibri" w:cs="Calibri"/>
                <w:iCs/>
                <w:sz w:val="22"/>
                <w:szCs w:val="22"/>
              </w:rPr>
              <w:t>okres dwóch lat poprzedzających od daty zamieszczenia ogłoszenia</w:t>
            </w:r>
            <w:r w:rsidR="006650D4">
              <w:rPr>
                <w:rFonts w:ascii="Calibri" w:hAnsi="Calibri" w:cs="Calibri"/>
                <w:sz w:val="22"/>
                <w:szCs w:val="22"/>
              </w:rPr>
              <w:t xml:space="preserve"> .Doświadczenie Oferenta, to doświadczenie  w prowadzeniu zajęć w zakresie </w:t>
            </w:r>
            <w:r w:rsidR="0006696B">
              <w:rPr>
                <w:rFonts w:ascii="Calibri" w:hAnsi="Calibri" w:cs="Calibri"/>
                <w:sz w:val="22"/>
                <w:szCs w:val="22"/>
              </w:rPr>
              <w:t xml:space="preserve">kursów i szkoleń zawodowych dla nauczycieli </w:t>
            </w:r>
            <w:r w:rsidR="001D22D4">
              <w:rPr>
                <w:rFonts w:ascii="Calibri" w:hAnsi="Calibri" w:cs="Calibri"/>
                <w:sz w:val="22"/>
                <w:szCs w:val="22"/>
              </w:rPr>
              <w:t xml:space="preserve">szkół ponadgimnazjalnych </w:t>
            </w:r>
            <w:r w:rsidR="006A4201">
              <w:rPr>
                <w:rFonts w:ascii="Calibri" w:hAnsi="Calibri" w:cs="Calibri"/>
                <w:sz w:val="22"/>
                <w:szCs w:val="22"/>
              </w:rPr>
              <w:t xml:space="preserve">w </w:t>
            </w:r>
            <w:r w:rsidR="0006696B" w:rsidRPr="008C3A49">
              <w:rPr>
                <w:rFonts w:ascii="Calibri" w:hAnsi="Calibri" w:cs="Calibri"/>
                <w:iCs/>
                <w:sz w:val="22"/>
                <w:szCs w:val="22"/>
              </w:rPr>
              <w:t>okres</w:t>
            </w:r>
            <w:r w:rsidR="006A4201">
              <w:rPr>
                <w:rFonts w:ascii="Calibri" w:hAnsi="Calibri" w:cs="Calibri"/>
                <w:iCs/>
                <w:sz w:val="22"/>
                <w:szCs w:val="22"/>
              </w:rPr>
              <w:t>ie</w:t>
            </w:r>
            <w:r w:rsidR="0006696B" w:rsidRPr="008C3A49">
              <w:rPr>
                <w:rFonts w:ascii="Calibri" w:hAnsi="Calibri" w:cs="Calibri"/>
                <w:iCs/>
                <w:sz w:val="22"/>
                <w:szCs w:val="22"/>
              </w:rPr>
              <w:t xml:space="preserve"> dwóch lat poprzedzających od daty zamieszczenia ogłoszenia</w:t>
            </w:r>
            <w:r w:rsidR="0006696B">
              <w:rPr>
                <w:rFonts w:ascii="Calibri" w:hAnsi="Calibri" w:cs="Calibri"/>
                <w:sz w:val="22"/>
                <w:szCs w:val="22"/>
              </w:rPr>
              <w:t xml:space="preserve"> </w:t>
            </w:r>
            <w:r w:rsidRPr="008C3A49">
              <w:rPr>
                <w:rFonts w:ascii="Calibri" w:hAnsi="Calibri" w:cs="Calibri"/>
                <w:iCs/>
                <w:sz w:val="22"/>
                <w:szCs w:val="22"/>
              </w:rPr>
              <w:t xml:space="preserve">oraz przeszkolenia w zakresie </w:t>
            </w:r>
            <w:r w:rsidR="0006696B">
              <w:rPr>
                <w:rFonts w:ascii="Calibri" w:hAnsi="Calibri" w:cs="Calibri"/>
                <w:iCs/>
                <w:sz w:val="22"/>
                <w:szCs w:val="22"/>
              </w:rPr>
              <w:t xml:space="preserve">tych  kompetencji </w:t>
            </w:r>
            <w:r w:rsidR="006A4201">
              <w:rPr>
                <w:rFonts w:ascii="Calibri" w:hAnsi="Calibri" w:cs="Calibri"/>
                <w:iCs/>
                <w:sz w:val="22"/>
                <w:szCs w:val="22"/>
              </w:rPr>
              <w:t xml:space="preserve"> </w:t>
            </w:r>
            <w:r w:rsidRPr="008C3A49">
              <w:rPr>
                <w:rFonts w:ascii="Calibri" w:hAnsi="Calibri" w:cs="Calibri"/>
                <w:iCs/>
                <w:sz w:val="22"/>
                <w:szCs w:val="22"/>
              </w:rPr>
              <w:t xml:space="preserve">minimum 200 osób.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3.4.2</w:t>
            </w:r>
          </w:p>
        </w:tc>
        <w:tc>
          <w:tcPr>
            <w:tcW w:w="8961" w:type="dxa"/>
          </w:tcPr>
          <w:p w:rsidR="00344382" w:rsidRPr="00E12DE0" w:rsidRDefault="00E12DE0">
            <w:pPr>
              <w:jc w:val="both"/>
              <w:rPr>
                <w:rFonts w:ascii="Calibri" w:hAnsi="Calibri" w:cs="Calibri"/>
                <w:sz w:val="22"/>
                <w:szCs w:val="22"/>
              </w:rPr>
            </w:pPr>
            <w:r w:rsidRPr="00002D39">
              <w:rPr>
                <w:rFonts w:ascii="Calibri" w:hAnsi="Calibri" w:cs="Calibri"/>
                <w:sz w:val="22"/>
                <w:szCs w:val="22"/>
              </w:rPr>
              <w:t>Wadium</w:t>
            </w:r>
            <w:r w:rsidR="00041E45">
              <w:rPr>
                <w:rFonts w:ascii="Calibri" w:hAnsi="Calibri" w:cs="Calibri"/>
                <w:sz w:val="22"/>
                <w:szCs w:val="22"/>
              </w:rPr>
              <w:t xml:space="preserve"> – nie dotyczy </w:t>
            </w:r>
          </w:p>
        </w:tc>
      </w:tr>
      <w:tr w:rsidR="00E12DE0" w:rsidTr="00E12DE0">
        <w:tc>
          <w:tcPr>
            <w:tcW w:w="772" w:type="dxa"/>
          </w:tcPr>
          <w:p w:rsidR="00E12DE0" w:rsidRDefault="00E12DE0" w:rsidP="00E12DE0">
            <w:pPr>
              <w:jc w:val="both"/>
              <w:rPr>
                <w:rFonts w:ascii="Calibri" w:hAnsi="Calibri" w:cs="Calibri"/>
                <w:sz w:val="22"/>
                <w:szCs w:val="22"/>
              </w:rPr>
            </w:pPr>
          </w:p>
        </w:tc>
        <w:tc>
          <w:tcPr>
            <w:tcW w:w="8961" w:type="dxa"/>
          </w:tcPr>
          <w:p w:rsidR="00E12DE0" w:rsidRDefault="00E12DE0" w:rsidP="00E12DE0">
            <w:pPr>
              <w:jc w:val="both"/>
              <w:rPr>
                <w:rFonts w:ascii="Calibri" w:hAnsi="Calibri" w:cs="Calibri"/>
                <w:sz w:val="22"/>
                <w:szCs w:val="22"/>
              </w:rPr>
            </w:pP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3.4.3</w:t>
            </w:r>
          </w:p>
        </w:tc>
        <w:tc>
          <w:tcPr>
            <w:tcW w:w="8961" w:type="dxa"/>
          </w:tcPr>
          <w:p w:rsidR="00E12DE0" w:rsidRDefault="00E12DE0" w:rsidP="00E12DE0">
            <w:pPr>
              <w:jc w:val="both"/>
              <w:rPr>
                <w:rFonts w:ascii="Calibri" w:hAnsi="Calibri" w:cs="Calibri"/>
                <w:sz w:val="22"/>
                <w:szCs w:val="22"/>
              </w:rPr>
            </w:pPr>
            <w:r>
              <w:rPr>
                <w:rFonts w:ascii="Calibri" w:hAnsi="Calibri" w:cs="Calibri"/>
                <w:sz w:val="22"/>
                <w:szCs w:val="22"/>
              </w:rPr>
              <w:t xml:space="preserve">W zapytaniu ofertowym nie mogą brać udziału: </w:t>
            </w:r>
          </w:p>
        </w:tc>
      </w:tr>
      <w:tr w:rsidR="00E12DE0" w:rsidTr="00E12DE0">
        <w:tc>
          <w:tcPr>
            <w:tcW w:w="772" w:type="dxa"/>
          </w:tcPr>
          <w:p w:rsidR="00E12DE0" w:rsidRDefault="00E12DE0" w:rsidP="00E12DE0">
            <w:pPr>
              <w:jc w:val="both"/>
              <w:rPr>
                <w:rFonts w:ascii="Calibri" w:hAnsi="Calibri" w:cs="Calibri"/>
                <w:sz w:val="22"/>
                <w:szCs w:val="22"/>
              </w:rPr>
            </w:pPr>
          </w:p>
        </w:tc>
        <w:tc>
          <w:tcPr>
            <w:tcW w:w="8961" w:type="dxa"/>
          </w:tcPr>
          <w:p w:rsidR="00E12DE0" w:rsidRDefault="00E12DE0" w:rsidP="00E12DE0">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E12DE0" w:rsidRDefault="00E12DE0" w:rsidP="00E12DE0">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rsidR="00E12DE0" w:rsidRDefault="00E12DE0" w:rsidP="00E12DE0">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 xml:space="preserve">3.4.4 </w:t>
            </w:r>
          </w:p>
        </w:tc>
        <w:tc>
          <w:tcPr>
            <w:tcW w:w="8961" w:type="dxa"/>
          </w:tcPr>
          <w:p w:rsidR="00E12DE0" w:rsidRDefault="00E12DE0" w:rsidP="00E12DE0">
            <w:pPr>
              <w:jc w:val="both"/>
              <w:rPr>
                <w:rFonts w:cs="Times New Roman"/>
                <w:highlight w:val="yellow"/>
              </w:rPr>
            </w:pPr>
            <w:r>
              <w:rPr>
                <w:rStyle w:val="FontStyle13"/>
                <w:rFonts w:ascii="Calibri" w:hAnsi="Calibri" w:cs="Calibri"/>
                <w:sz w:val="22"/>
                <w:szCs w:val="22"/>
                <w:lang w:eastAsia="en-US"/>
              </w:rPr>
              <w:t>Ocena spełnienia powyższych warunków oparta będzie o zasadę spełnia - nie spełnia (1-0) i zostanie przeprowadzona w oparciu o złożone dokumenty i oświadczenia Oferenta wymienione w punkcie 3.5.</w:t>
            </w:r>
          </w:p>
        </w:tc>
      </w:tr>
      <w:tr w:rsidR="00E12DE0" w:rsidTr="00E12DE0">
        <w:tc>
          <w:tcPr>
            <w:tcW w:w="9733" w:type="dxa"/>
            <w:gridSpan w:val="2"/>
            <w:tcBorders>
              <w:left w:val="nil"/>
              <w:right w:val="nil"/>
            </w:tcBorders>
          </w:tcPr>
          <w:p w:rsidR="00E12DE0" w:rsidRDefault="00E12DE0" w:rsidP="00E12DE0">
            <w:pPr>
              <w:jc w:val="both"/>
              <w:rPr>
                <w:rFonts w:ascii="Calibri" w:hAnsi="Calibri" w:cs="Calibri"/>
                <w:b/>
                <w:bCs/>
                <w:sz w:val="22"/>
                <w:szCs w:val="22"/>
              </w:rPr>
            </w:pPr>
          </w:p>
          <w:p w:rsidR="00E12DE0" w:rsidRDefault="00E12DE0" w:rsidP="00E12DE0">
            <w:pPr>
              <w:ind w:hanging="108"/>
              <w:jc w:val="both"/>
              <w:rPr>
                <w:rFonts w:ascii="Calibri" w:hAnsi="Calibri" w:cs="Calibri"/>
                <w:b/>
                <w:bCs/>
                <w:sz w:val="22"/>
                <w:szCs w:val="22"/>
                <w:u w:val="single"/>
              </w:rPr>
            </w:pPr>
            <w:r>
              <w:rPr>
                <w:rFonts w:ascii="Calibri" w:hAnsi="Calibri" w:cs="Calibri"/>
                <w:b/>
                <w:bCs/>
                <w:sz w:val="22"/>
                <w:szCs w:val="22"/>
                <w:u w:val="single"/>
              </w:rPr>
              <w:t>3.5</w:t>
            </w:r>
            <w:r>
              <w:rPr>
                <w:rFonts w:ascii="Calibri" w:hAnsi="Calibri" w:cs="Calibri"/>
                <w:sz w:val="22"/>
                <w:szCs w:val="22"/>
                <w:u w:val="single"/>
              </w:rPr>
              <w:t xml:space="preserve"> </w:t>
            </w:r>
            <w:r>
              <w:rPr>
                <w:rFonts w:ascii="Calibri" w:hAnsi="Calibri" w:cs="Calibri"/>
                <w:b/>
                <w:bCs/>
                <w:sz w:val="22"/>
                <w:szCs w:val="22"/>
                <w:u w:val="single"/>
              </w:rPr>
              <w:t>Wymagane oświadczenia i dokumenty:</w:t>
            </w:r>
          </w:p>
          <w:p w:rsidR="00E12DE0" w:rsidRDefault="00E12DE0" w:rsidP="00E12DE0">
            <w:pPr>
              <w:jc w:val="both"/>
              <w:rPr>
                <w:rFonts w:ascii="Calibri" w:hAnsi="Calibri" w:cs="Calibri"/>
                <w:sz w:val="22"/>
                <w:szCs w:val="22"/>
              </w:rPr>
            </w:pP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3.5.1</w:t>
            </w:r>
          </w:p>
        </w:tc>
        <w:tc>
          <w:tcPr>
            <w:tcW w:w="8961" w:type="dxa"/>
          </w:tcPr>
          <w:p w:rsidR="00E12DE0" w:rsidRDefault="00E12DE0" w:rsidP="00E12DE0">
            <w:pPr>
              <w:jc w:val="both"/>
              <w:rPr>
                <w:rFonts w:ascii="Calibri" w:hAnsi="Calibri" w:cs="Calibri"/>
                <w:i/>
                <w:iCs/>
                <w:sz w:val="22"/>
                <w:szCs w:val="22"/>
              </w:rPr>
            </w:pPr>
            <w:r>
              <w:rPr>
                <w:rStyle w:val="FontStyle13"/>
                <w:rFonts w:ascii="Calibri" w:hAnsi="Calibri" w:cs="Calibri"/>
                <w:sz w:val="22"/>
                <w:szCs w:val="22"/>
                <w:lang w:eastAsia="en-US"/>
              </w:rPr>
              <w:t>Zamawiający wymaga złożenia w Ofercie następujących oświadczeń i dokumentów, a mianowicie:</w:t>
            </w:r>
          </w:p>
          <w:p w:rsidR="00E12DE0" w:rsidRDefault="00E12DE0" w:rsidP="00E12DE0">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rsidR="00E12DE0" w:rsidRDefault="00E12DE0" w:rsidP="00E12DE0">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9"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 xml:space="preserve">ą prawomocnie skazaną za przestępstwo popełnione w związku z postępowaniem o udzielenie zamówienia publicznego lub za inne </w:t>
            </w:r>
            <w:r>
              <w:rPr>
                <w:rStyle w:val="FontStyle13"/>
                <w:rFonts w:ascii="Calibri" w:hAnsi="Calibri" w:cs="Calibri"/>
                <w:sz w:val="22"/>
                <w:szCs w:val="22"/>
                <w:lang w:eastAsia="en-US"/>
              </w:rPr>
              <w:lastRenderedPageBreak/>
              <w:t>przestępstwo popełnione w celu osiągnięcia korzyści majątkowych,</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lastRenderedPageBreak/>
              <w:t xml:space="preserve">3.5.2 </w:t>
            </w:r>
          </w:p>
        </w:tc>
        <w:tc>
          <w:tcPr>
            <w:tcW w:w="8961" w:type="dxa"/>
          </w:tcPr>
          <w:p w:rsidR="00E12DE0" w:rsidRDefault="00E12DE0" w:rsidP="00E12DE0">
            <w:pPr>
              <w:jc w:val="both"/>
              <w:rPr>
                <w:rFonts w:ascii="Calibri" w:hAnsi="Calibri" w:cs="Calibri"/>
                <w:lang w:eastAsia="en-US"/>
              </w:rPr>
            </w:pPr>
            <w:r>
              <w:rPr>
                <w:rStyle w:val="FontStyle13"/>
                <w:rFonts w:ascii="Calibri" w:hAnsi="Calibri" w:cs="Calibri"/>
                <w:sz w:val="22"/>
                <w:szCs w:val="22"/>
                <w:lang w:eastAsia="en-US"/>
              </w:rPr>
              <w:t>Dokumenty, o których mowa w pkt 3.5.1 należy przedstawić w formie oryginału lub kopii poświadczonej za zgodność z oryginałem przez osobę/osoby uprawnione do reprezentacji Oferenta.</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 xml:space="preserve">3.5.3 </w:t>
            </w:r>
          </w:p>
        </w:tc>
        <w:tc>
          <w:tcPr>
            <w:tcW w:w="8961" w:type="dxa"/>
          </w:tcPr>
          <w:p w:rsidR="00E12DE0" w:rsidRDefault="00E12DE0" w:rsidP="00E12DE0">
            <w:pPr>
              <w:jc w:val="both"/>
              <w:rPr>
                <w:rFonts w:ascii="Calibri" w:hAnsi="Calibri" w:cs="Calibri"/>
              </w:rPr>
            </w:pPr>
            <w:r>
              <w:rPr>
                <w:rStyle w:val="FontStyle13"/>
                <w:rFonts w:ascii="Calibri" w:hAnsi="Calibri" w:cs="Calibri"/>
                <w:sz w:val="22"/>
                <w:szCs w:val="22"/>
                <w:lang w:eastAsia="en-US"/>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 xml:space="preserve">3.5.4 </w:t>
            </w:r>
          </w:p>
        </w:tc>
        <w:tc>
          <w:tcPr>
            <w:tcW w:w="8961" w:type="dxa"/>
          </w:tcPr>
          <w:p w:rsidR="00E12DE0" w:rsidRDefault="00E12DE0" w:rsidP="00E12DE0">
            <w:pPr>
              <w:jc w:val="both"/>
              <w:rPr>
                <w:rFonts w:ascii="Calibri" w:hAnsi="Calibri" w:cs="Calibri"/>
              </w:rPr>
            </w:pPr>
            <w:r>
              <w:rPr>
                <w:rStyle w:val="FontStyle13"/>
                <w:rFonts w:ascii="Calibri" w:hAnsi="Calibri" w:cs="Calibri"/>
                <w:sz w:val="22"/>
                <w:szCs w:val="22"/>
                <w:lang w:eastAsia="en-US"/>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3.6 Termin(y) realizacji przedmiotu zamówienia</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344382">
        <w:tc>
          <w:tcPr>
            <w:tcW w:w="709" w:type="dxa"/>
          </w:tcPr>
          <w:p w:rsidR="00344382" w:rsidRDefault="00344382">
            <w:pPr>
              <w:jc w:val="both"/>
              <w:rPr>
                <w:rFonts w:ascii="Calibri" w:hAnsi="Calibri" w:cs="Calibri"/>
                <w:sz w:val="22"/>
                <w:szCs w:val="22"/>
              </w:rPr>
            </w:pPr>
            <w:r>
              <w:rPr>
                <w:rFonts w:ascii="Calibri" w:hAnsi="Calibri" w:cs="Calibri"/>
                <w:sz w:val="22"/>
                <w:szCs w:val="22"/>
              </w:rPr>
              <w:t>1.</w:t>
            </w:r>
          </w:p>
        </w:tc>
        <w:tc>
          <w:tcPr>
            <w:tcW w:w="8395" w:type="dxa"/>
          </w:tcPr>
          <w:p w:rsidR="00344382" w:rsidRDefault="006650D4" w:rsidP="006650D4">
            <w:pPr>
              <w:jc w:val="both"/>
              <w:rPr>
                <w:rFonts w:ascii="Calibri" w:hAnsi="Calibri" w:cs="Calibri"/>
                <w:sz w:val="22"/>
                <w:szCs w:val="22"/>
              </w:rPr>
            </w:pPr>
            <w:r>
              <w:rPr>
                <w:rFonts w:ascii="Calibri" w:hAnsi="Calibri" w:cs="Calibri"/>
                <w:sz w:val="22"/>
                <w:szCs w:val="22"/>
              </w:rPr>
              <w:t>czerwiec</w:t>
            </w:r>
            <w:r w:rsidR="00CA147B">
              <w:rPr>
                <w:rFonts w:ascii="Calibri" w:hAnsi="Calibri" w:cs="Calibri"/>
                <w:sz w:val="22"/>
                <w:szCs w:val="22"/>
              </w:rPr>
              <w:t>-grudzień</w:t>
            </w:r>
            <w:r w:rsidR="00344382">
              <w:rPr>
                <w:rFonts w:ascii="Calibri" w:hAnsi="Calibri" w:cs="Calibri"/>
                <w:sz w:val="22"/>
                <w:szCs w:val="22"/>
              </w:rPr>
              <w:t xml:space="preserve"> 2017 r. Dokładny termin realizacji szkoleń zostanie ustalony przed podpisaniem umowy z Wykonawcą</w:t>
            </w:r>
            <w:r w:rsidR="0006696B">
              <w:rPr>
                <w:rFonts w:ascii="Calibri" w:hAnsi="Calibri" w:cs="Calibri"/>
                <w:sz w:val="22"/>
                <w:szCs w:val="22"/>
              </w:rPr>
              <w:t>.</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4. KRYTERIA OCENY OFERT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W przypadku złożenia ofert przez więcej niż jednego Oferenta Zamawiający dokona oceny ważnych ofert na podstawie poniżej przedstawionych kryteriów oceny ofert.</w:t>
      </w: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612"/>
        <w:gridCol w:w="737"/>
        <w:gridCol w:w="6276"/>
      </w:tblGrid>
      <w:tr w:rsidR="00344382" w:rsidTr="00CF2EE0">
        <w:tc>
          <w:tcPr>
            <w:tcW w:w="2612" w:type="dxa"/>
          </w:tcPr>
          <w:p w:rsidR="00344382" w:rsidRDefault="00344382">
            <w:pPr>
              <w:jc w:val="both"/>
              <w:rPr>
                <w:rFonts w:ascii="Calibri" w:hAnsi="Calibri" w:cs="Calibri"/>
                <w:b/>
                <w:bCs/>
                <w:sz w:val="22"/>
                <w:szCs w:val="22"/>
              </w:rPr>
            </w:pPr>
            <w:r>
              <w:rPr>
                <w:rFonts w:ascii="Calibri" w:hAnsi="Calibri" w:cs="Calibri"/>
                <w:b/>
                <w:bCs/>
                <w:sz w:val="22"/>
                <w:szCs w:val="22"/>
              </w:rPr>
              <w:t>Kryterium</w:t>
            </w:r>
          </w:p>
        </w:tc>
        <w:tc>
          <w:tcPr>
            <w:tcW w:w="737" w:type="dxa"/>
          </w:tcPr>
          <w:p w:rsidR="00344382" w:rsidRDefault="00344382">
            <w:pPr>
              <w:jc w:val="both"/>
              <w:rPr>
                <w:rFonts w:ascii="Calibri" w:hAnsi="Calibri" w:cs="Calibri"/>
                <w:b/>
                <w:bCs/>
                <w:sz w:val="22"/>
                <w:szCs w:val="22"/>
              </w:rPr>
            </w:pPr>
            <w:r>
              <w:rPr>
                <w:rFonts w:ascii="Calibri" w:hAnsi="Calibri" w:cs="Calibri"/>
                <w:b/>
                <w:bCs/>
                <w:sz w:val="22"/>
                <w:szCs w:val="22"/>
              </w:rPr>
              <w:t>Waga</w:t>
            </w:r>
          </w:p>
        </w:tc>
        <w:tc>
          <w:tcPr>
            <w:tcW w:w="6276" w:type="dxa"/>
          </w:tcPr>
          <w:p w:rsidR="00344382" w:rsidRDefault="00344382">
            <w:pPr>
              <w:jc w:val="both"/>
              <w:rPr>
                <w:rFonts w:ascii="Calibri" w:hAnsi="Calibri" w:cs="Calibri"/>
                <w:b/>
                <w:bCs/>
                <w:i/>
                <w:iCs/>
                <w:color w:val="243F60"/>
                <w:sz w:val="22"/>
                <w:szCs w:val="22"/>
              </w:rPr>
            </w:pPr>
            <w:r>
              <w:rPr>
                <w:rFonts w:ascii="Calibri" w:hAnsi="Calibri" w:cs="Calibri"/>
                <w:b/>
                <w:bCs/>
                <w:sz w:val="22"/>
                <w:szCs w:val="22"/>
              </w:rPr>
              <w:t>Opis kryterium i sposobu przyznawania punktów</w:t>
            </w:r>
          </w:p>
        </w:tc>
      </w:tr>
      <w:tr w:rsidR="00344382" w:rsidTr="00CF2EE0">
        <w:tc>
          <w:tcPr>
            <w:tcW w:w="2612" w:type="dxa"/>
          </w:tcPr>
          <w:p w:rsidR="00344382" w:rsidRDefault="00344382" w:rsidP="00270E5A">
            <w:pPr>
              <w:jc w:val="both"/>
              <w:rPr>
                <w:rFonts w:ascii="Calibri" w:hAnsi="Calibri" w:cs="Calibri"/>
                <w:sz w:val="22"/>
                <w:szCs w:val="22"/>
              </w:rPr>
            </w:pPr>
            <w:r>
              <w:rPr>
                <w:rFonts w:ascii="Calibri" w:hAnsi="Calibri" w:cs="Calibri"/>
                <w:sz w:val="22"/>
                <w:szCs w:val="22"/>
              </w:rPr>
              <w:t>1. Cena</w:t>
            </w:r>
            <w:r w:rsidR="00B7189E">
              <w:rPr>
                <w:rFonts w:ascii="Calibri" w:hAnsi="Calibri" w:cs="Calibri"/>
                <w:sz w:val="22"/>
                <w:szCs w:val="22"/>
              </w:rPr>
              <w:t xml:space="preserve"> za </w:t>
            </w:r>
            <w:r w:rsidR="00270E5A">
              <w:rPr>
                <w:rFonts w:ascii="Calibri" w:hAnsi="Calibri" w:cs="Calibri"/>
                <w:sz w:val="22"/>
                <w:szCs w:val="22"/>
              </w:rPr>
              <w:t>wszystkie kursy</w:t>
            </w:r>
            <w:r w:rsidR="00B7189E">
              <w:rPr>
                <w:rFonts w:ascii="Calibri" w:hAnsi="Calibri" w:cs="Calibri"/>
                <w:sz w:val="22"/>
                <w:szCs w:val="22"/>
              </w:rPr>
              <w:t xml:space="preserve"> </w:t>
            </w:r>
          </w:p>
        </w:tc>
        <w:tc>
          <w:tcPr>
            <w:tcW w:w="737" w:type="dxa"/>
          </w:tcPr>
          <w:p w:rsidR="00344382" w:rsidRDefault="006650D4">
            <w:pPr>
              <w:jc w:val="both"/>
              <w:rPr>
                <w:rFonts w:ascii="Calibri" w:hAnsi="Calibri" w:cs="Calibri"/>
                <w:sz w:val="22"/>
                <w:szCs w:val="22"/>
              </w:rPr>
            </w:pPr>
            <w:r>
              <w:rPr>
                <w:rFonts w:ascii="Calibri" w:hAnsi="Calibri" w:cs="Calibri"/>
                <w:sz w:val="22"/>
                <w:szCs w:val="22"/>
              </w:rPr>
              <w:t>8</w:t>
            </w:r>
            <w:r w:rsidR="00344382">
              <w:rPr>
                <w:rFonts w:ascii="Calibri" w:hAnsi="Calibri" w:cs="Calibri"/>
                <w:sz w:val="22"/>
                <w:szCs w:val="22"/>
              </w:rPr>
              <w:t>0 %</w:t>
            </w:r>
          </w:p>
        </w:tc>
        <w:tc>
          <w:tcPr>
            <w:tcW w:w="6276" w:type="dxa"/>
          </w:tcPr>
          <w:p w:rsidR="00344382" w:rsidRDefault="00E12DE0">
            <w:pPr>
              <w:jc w:val="both"/>
              <w:rPr>
                <w:rFonts w:ascii="Calibri" w:hAnsi="Calibri" w:cs="Calibri"/>
                <w:sz w:val="22"/>
                <w:szCs w:val="22"/>
              </w:rPr>
            </w:pPr>
            <w:r>
              <w:rPr>
                <w:rFonts w:ascii="Calibri" w:hAnsi="Calibri" w:cs="Calibri"/>
                <w:sz w:val="22"/>
                <w:szCs w:val="22"/>
              </w:rPr>
              <w:t>C</w:t>
            </w:r>
            <w:r w:rsidR="00344382">
              <w:rPr>
                <w:rFonts w:ascii="Calibri" w:hAnsi="Calibri" w:cs="Calibri"/>
                <w:sz w:val="22"/>
                <w:szCs w:val="22"/>
              </w:rPr>
              <w:t>ena</w:t>
            </w:r>
            <w:r>
              <w:rPr>
                <w:rFonts w:ascii="Calibri" w:hAnsi="Calibri" w:cs="Calibri"/>
                <w:sz w:val="22"/>
                <w:szCs w:val="22"/>
              </w:rPr>
              <w:t xml:space="preserve"> </w:t>
            </w:r>
            <w:r w:rsidR="00344382">
              <w:rPr>
                <w:rFonts w:ascii="Calibri" w:hAnsi="Calibri" w:cs="Calibri"/>
                <w:sz w:val="22"/>
                <w:szCs w:val="22"/>
              </w:rPr>
              <w:t>oferty najniższej/ cena</w:t>
            </w:r>
            <w:r>
              <w:rPr>
                <w:rFonts w:ascii="Calibri" w:hAnsi="Calibri" w:cs="Calibri"/>
                <w:sz w:val="22"/>
                <w:szCs w:val="22"/>
              </w:rPr>
              <w:t xml:space="preserve"> </w:t>
            </w:r>
            <w:r w:rsidR="00344382">
              <w:rPr>
                <w:rFonts w:ascii="Calibri" w:hAnsi="Calibri" w:cs="Calibri"/>
                <w:sz w:val="22"/>
                <w:szCs w:val="22"/>
              </w:rPr>
              <w:t xml:space="preserve"> oferty ocenianej x </w:t>
            </w:r>
            <w:r w:rsidR="006650D4">
              <w:rPr>
                <w:rFonts w:ascii="Calibri" w:hAnsi="Calibri" w:cs="Calibri"/>
                <w:sz w:val="22"/>
                <w:szCs w:val="22"/>
              </w:rPr>
              <w:t>8</w:t>
            </w:r>
            <w:r w:rsidR="00344382">
              <w:rPr>
                <w:rFonts w:ascii="Calibri" w:hAnsi="Calibri" w:cs="Calibri"/>
                <w:sz w:val="22"/>
                <w:szCs w:val="22"/>
              </w:rPr>
              <w:t>0 = Cena</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 xml:space="preserve">Ocenie podlegać będą tylko oferty uwzględniające stawkę VAT zwolniony,  lub rachunki od firm, które nie są podatnikami VAT. Zamawiający nie ponosi przy tym odpowiedzialności za poprawność zastosowania stawki VAT zwolniony przez Oferenta. Decyzja o </w:t>
            </w:r>
            <w:r>
              <w:rPr>
                <w:rFonts w:ascii="Calibri" w:hAnsi="Calibri" w:cs="Calibri"/>
                <w:sz w:val="22"/>
                <w:szCs w:val="22"/>
              </w:rPr>
              <w:lastRenderedPageBreak/>
              <w:t>zastosowaniu odpowiedniej stawki podatku jest wyłączną decyzją oferenta.</w:t>
            </w:r>
          </w:p>
          <w:p w:rsidR="00344382" w:rsidRDefault="00344382">
            <w:pPr>
              <w:jc w:val="both"/>
              <w:rPr>
                <w:rFonts w:ascii="Calibri" w:hAnsi="Calibri" w:cs="Calibri"/>
                <w:sz w:val="22"/>
                <w:szCs w:val="22"/>
              </w:rPr>
            </w:pPr>
            <w:r>
              <w:rPr>
                <w:rFonts w:ascii="Calibri" w:hAnsi="Calibri" w:cs="Calibri"/>
                <w:sz w:val="22"/>
                <w:szCs w:val="22"/>
              </w:rPr>
              <w:t>Zleceniodawca dopuszcza możliwość przyjmowania faktur VAT ze stawką inna niż zwolniona pod warunkiem przedłożenia przez Oferenta interpretacji indywidualnej wydanej przez właściwą izbę  skarbową. Interpretacja musi być wydana na prośbę Oferenta i opisywać sytuację podatkową identyczną z przedmiotem zamówienia. W przypadku wydania przez organ skarbowy interpretacji mówiącej o konieczności objęcia usługi będącej przedmiotem zamówienia podatkiem od towarów i usług (VAT) zleceniodawca dopuszcza przyjęcie faktur korygujących do faktur już wystawionych i zapłaconych przez Zamawiającego w zakresie zmiany obejmującej zmianę stawki VAT.</w:t>
            </w:r>
          </w:p>
          <w:p w:rsidR="00344382" w:rsidRDefault="00C251E1">
            <w:pPr>
              <w:jc w:val="both"/>
              <w:rPr>
                <w:rFonts w:ascii="Calibri" w:hAnsi="Calibri" w:cs="Calibri"/>
                <w:sz w:val="22"/>
                <w:szCs w:val="22"/>
              </w:rPr>
            </w:pPr>
            <w:r>
              <w:rPr>
                <w:rFonts w:ascii="Calibri" w:hAnsi="Calibri" w:cs="Calibri"/>
                <w:sz w:val="22"/>
                <w:szCs w:val="22"/>
              </w:rPr>
              <w:t xml:space="preserve">Maksymalna ilość punktów do </w:t>
            </w:r>
            <w:r w:rsidR="006650D4">
              <w:rPr>
                <w:rFonts w:ascii="Calibri" w:hAnsi="Calibri" w:cs="Calibri"/>
                <w:sz w:val="22"/>
                <w:szCs w:val="22"/>
              </w:rPr>
              <w:t>zdobycia w ramach kryterium to 8</w:t>
            </w:r>
            <w:r>
              <w:rPr>
                <w:rFonts w:ascii="Calibri" w:hAnsi="Calibri" w:cs="Calibri"/>
                <w:sz w:val="22"/>
                <w:szCs w:val="22"/>
              </w:rPr>
              <w:t>0.</w:t>
            </w:r>
          </w:p>
        </w:tc>
      </w:tr>
      <w:tr w:rsidR="00CF2EE0" w:rsidTr="00CF2EE0">
        <w:tc>
          <w:tcPr>
            <w:tcW w:w="2612" w:type="dxa"/>
          </w:tcPr>
          <w:p w:rsidR="00CF2EE0" w:rsidRDefault="00CF2EE0" w:rsidP="00CF2EE0">
            <w:pPr>
              <w:jc w:val="both"/>
              <w:rPr>
                <w:rFonts w:ascii="Calibri" w:hAnsi="Calibri" w:cs="Calibri"/>
                <w:sz w:val="22"/>
                <w:szCs w:val="22"/>
              </w:rPr>
            </w:pPr>
            <w:r>
              <w:rPr>
                <w:rFonts w:ascii="Calibri" w:hAnsi="Calibri" w:cs="Calibri"/>
                <w:sz w:val="22"/>
                <w:szCs w:val="22"/>
              </w:rPr>
              <w:lastRenderedPageBreak/>
              <w:t xml:space="preserve">2. Doświadczenie w zakresie realizacji kursów i szkoleń zawodowych  dla </w:t>
            </w:r>
            <w:r w:rsidR="006650D4">
              <w:rPr>
                <w:rFonts w:ascii="Calibri" w:hAnsi="Calibri" w:cs="Calibri"/>
                <w:sz w:val="22"/>
                <w:szCs w:val="22"/>
              </w:rPr>
              <w:t xml:space="preserve">nauczycieli </w:t>
            </w:r>
            <w:r>
              <w:rPr>
                <w:rFonts w:ascii="Calibri" w:hAnsi="Calibri" w:cs="Calibri"/>
                <w:sz w:val="22"/>
                <w:szCs w:val="22"/>
              </w:rPr>
              <w:t xml:space="preserve"> </w:t>
            </w:r>
          </w:p>
          <w:p w:rsidR="00CF2EE0" w:rsidRDefault="00CF2EE0" w:rsidP="00CF2EE0">
            <w:pPr>
              <w:jc w:val="both"/>
              <w:rPr>
                <w:rFonts w:ascii="Calibri" w:hAnsi="Calibri" w:cs="Calibri"/>
                <w:sz w:val="22"/>
                <w:szCs w:val="22"/>
              </w:rPr>
            </w:pPr>
          </w:p>
        </w:tc>
        <w:tc>
          <w:tcPr>
            <w:tcW w:w="737" w:type="dxa"/>
          </w:tcPr>
          <w:p w:rsidR="00CF2EE0" w:rsidRDefault="006650D4" w:rsidP="00CF2EE0">
            <w:pPr>
              <w:jc w:val="both"/>
              <w:rPr>
                <w:rFonts w:ascii="Calibri" w:hAnsi="Calibri" w:cs="Calibri"/>
                <w:sz w:val="22"/>
                <w:szCs w:val="22"/>
              </w:rPr>
            </w:pPr>
            <w:r>
              <w:rPr>
                <w:rFonts w:ascii="Calibri" w:hAnsi="Calibri" w:cs="Calibri"/>
                <w:sz w:val="22"/>
                <w:szCs w:val="22"/>
              </w:rPr>
              <w:t>20</w:t>
            </w:r>
            <w:r w:rsidR="00CF2EE0">
              <w:rPr>
                <w:rFonts w:ascii="Calibri" w:hAnsi="Calibri" w:cs="Calibri"/>
                <w:sz w:val="22"/>
                <w:szCs w:val="22"/>
              </w:rPr>
              <w:t>%</w:t>
            </w:r>
          </w:p>
        </w:tc>
        <w:tc>
          <w:tcPr>
            <w:tcW w:w="6276" w:type="dxa"/>
          </w:tcPr>
          <w:p w:rsidR="006650D4" w:rsidRDefault="006650D4" w:rsidP="006650D4">
            <w:pPr>
              <w:jc w:val="both"/>
              <w:rPr>
                <w:rFonts w:ascii="Calibri" w:hAnsi="Calibri" w:cs="Calibri"/>
                <w:sz w:val="22"/>
                <w:szCs w:val="22"/>
              </w:rPr>
            </w:pPr>
            <w:r>
              <w:rPr>
                <w:rFonts w:ascii="Calibri" w:hAnsi="Calibri" w:cs="Calibri"/>
                <w:sz w:val="22"/>
                <w:szCs w:val="22"/>
              </w:rPr>
              <w:t>Doświadczenie Oferenta jest mierzone w oparciu o liczbę osób które Oferent przeszkolił z zakresu kursów i szkoleń zawodowych dla nauczycieli</w:t>
            </w:r>
            <w:r w:rsidR="001D22D4">
              <w:rPr>
                <w:rFonts w:ascii="Calibri" w:hAnsi="Calibri" w:cs="Calibri"/>
                <w:sz w:val="22"/>
                <w:szCs w:val="22"/>
              </w:rPr>
              <w:t xml:space="preserve"> szkół ponadgimnazjalnych </w:t>
            </w:r>
            <w:r>
              <w:rPr>
                <w:rFonts w:ascii="Calibri" w:hAnsi="Calibri" w:cs="Calibri"/>
                <w:sz w:val="22"/>
                <w:szCs w:val="22"/>
              </w:rPr>
              <w:t xml:space="preserve"> w okresie dwóch ostatnich </w:t>
            </w:r>
            <w:r w:rsidR="0006696B">
              <w:rPr>
                <w:rFonts w:ascii="Calibri" w:hAnsi="Calibri" w:cs="Calibri"/>
                <w:sz w:val="22"/>
                <w:szCs w:val="22"/>
              </w:rPr>
              <w:t xml:space="preserve">lat </w:t>
            </w:r>
            <w:r>
              <w:rPr>
                <w:rFonts w:ascii="Calibri" w:hAnsi="Calibri" w:cs="Calibri"/>
                <w:iCs/>
                <w:sz w:val="22"/>
                <w:szCs w:val="22"/>
              </w:rPr>
              <w:t>od daty zamieszczenia ogłoszenia.</w:t>
            </w:r>
          </w:p>
          <w:p w:rsidR="006650D4" w:rsidRDefault="006650D4" w:rsidP="006650D4">
            <w:pPr>
              <w:jc w:val="both"/>
              <w:rPr>
                <w:rFonts w:ascii="Calibri" w:hAnsi="Calibri" w:cs="Calibri"/>
                <w:sz w:val="22"/>
                <w:szCs w:val="22"/>
              </w:rPr>
            </w:pPr>
            <w:r>
              <w:rPr>
                <w:rFonts w:ascii="Calibri" w:hAnsi="Calibri" w:cs="Calibri"/>
                <w:sz w:val="22"/>
                <w:szCs w:val="22"/>
              </w:rPr>
              <w:t>Doświadczenie będzie punktowane wg następujących zasad:</w:t>
            </w:r>
          </w:p>
          <w:p w:rsidR="006650D4" w:rsidRDefault="006650D4" w:rsidP="006650D4">
            <w:pPr>
              <w:jc w:val="both"/>
              <w:rPr>
                <w:rFonts w:ascii="Calibri" w:hAnsi="Calibri" w:cs="Calibri"/>
                <w:sz w:val="22"/>
                <w:szCs w:val="22"/>
              </w:rPr>
            </w:pPr>
            <w:r>
              <w:rPr>
                <w:rFonts w:ascii="Calibri" w:hAnsi="Calibri" w:cs="Calibri"/>
                <w:sz w:val="22"/>
                <w:szCs w:val="22"/>
              </w:rPr>
              <w:t xml:space="preserve">przeszkolenie </w:t>
            </w:r>
            <w:r w:rsidR="00E40C11">
              <w:rPr>
                <w:rFonts w:ascii="Calibri" w:hAnsi="Calibri" w:cs="Calibri"/>
                <w:sz w:val="22"/>
                <w:szCs w:val="22"/>
              </w:rPr>
              <w:t>200</w:t>
            </w:r>
            <w:r>
              <w:rPr>
                <w:rFonts w:ascii="Calibri" w:hAnsi="Calibri" w:cs="Calibri"/>
                <w:sz w:val="22"/>
                <w:szCs w:val="22"/>
              </w:rPr>
              <w:t xml:space="preserve"> osób – 5 punktów </w:t>
            </w:r>
          </w:p>
          <w:p w:rsidR="006650D4" w:rsidRDefault="006650D4" w:rsidP="006650D4">
            <w:pPr>
              <w:jc w:val="both"/>
              <w:rPr>
                <w:rFonts w:ascii="Calibri" w:hAnsi="Calibri" w:cs="Calibri"/>
                <w:sz w:val="22"/>
                <w:szCs w:val="22"/>
              </w:rPr>
            </w:pPr>
            <w:r>
              <w:rPr>
                <w:rFonts w:ascii="Calibri" w:hAnsi="Calibri" w:cs="Calibri"/>
                <w:sz w:val="22"/>
                <w:szCs w:val="22"/>
              </w:rPr>
              <w:t>przeszkolenie 2</w:t>
            </w:r>
            <w:r w:rsidR="00F21B32">
              <w:rPr>
                <w:rFonts w:ascii="Calibri" w:hAnsi="Calibri" w:cs="Calibri"/>
                <w:sz w:val="22"/>
                <w:szCs w:val="22"/>
              </w:rPr>
              <w:t>0</w:t>
            </w:r>
            <w:r w:rsidR="00E40C11">
              <w:rPr>
                <w:rFonts w:ascii="Calibri" w:hAnsi="Calibri" w:cs="Calibri"/>
                <w:sz w:val="22"/>
                <w:szCs w:val="22"/>
              </w:rPr>
              <w:t>1</w:t>
            </w:r>
            <w:r>
              <w:rPr>
                <w:rFonts w:ascii="Calibri" w:hAnsi="Calibri" w:cs="Calibri"/>
                <w:sz w:val="22"/>
                <w:szCs w:val="22"/>
              </w:rPr>
              <w:t>-</w:t>
            </w:r>
            <w:r w:rsidR="00E40C11">
              <w:rPr>
                <w:rFonts w:ascii="Calibri" w:hAnsi="Calibri" w:cs="Calibri"/>
                <w:sz w:val="22"/>
                <w:szCs w:val="22"/>
              </w:rPr>
              <w:t>250</w:t>
            </w:r>
            <w:r>
              <w:rPr>
                <w:rFonts w:ascii="Calibri" w:hAnsi="Calibri" w:cs="Calibri"/>
                <w:sz w:val="22"/>
                <w:szCs w:val="22"/>
              </w:rPr>
              <w:t xml:space="preserve"> osób – 10 punktów</w:t>
            </w:r>
          </w:p>
          <w:p w:rsidR="006650D4" w:rsidRDefault="006650D4" w:rsidP="006650D4">
            <w:pPr>
              <w:jc w:val="both"/>
              <w:rPr>
                <w:rFonts w:ascii="Calibri" w:hAnsi="Calibri" w:cs="Calibri"/>
                <w:sz w:val="22"/>
                <w:szCs w:val="22"/>
              </w:rPr>
            </w:pPr>
            <w:r>
              <w:rPr>
                <w:rFonts w:ascii="Calibri" w:hAnsi="Calibri" w:cs="Calibri"/>
                <w:sz w:val="22"/>
                <w:szCs w:val="22"/>
              </w:rPr>
              <w:t xml:space="preserve">przeszkolenie </w:t>
            </w:r>
            <w:r w:rsidR="00F21B32">
              <w:rPr>
                <w:rFonts w:ascii="Calibri" w:hAnsi="Calibri" w:cs="Calibri"/>
                <w:sz w:val="22"/>
                <w:szCs w:val="22"/>
              </w:rPr>
              <w:t>25</w:t>
            </w:r>
            <w:r w:rsidR="00E40C11">
              <w:rPr>
                <w:rFonts w:ascii="Calibri" w:hAnsi="Calibri" w:cs="Calibri"/>
                <w:sz w:val="22"/>
                <w:szCs w:val="22"/>
              </w:rPr>
              <w:t>1</w:t>
            </w:r>
            <w:r>
              <w:rPr>
                <w:rFonts w:ascii="Calibri" w:hAnsi="Calibri" w:cs="Calibri"/>
                <w:sz w:val="22"/>
                <w:szCs w:val="22"/>
              </w:rPr>
              <w:t>-3</w:t>
            </w:r>
            <w:r w:rsidR="00E40C11">
              <w:rPr>
                <w:rFonts w:ascii="Calibri" w:hAnsi="Calibri" w:cs="Calibri"/>
                <w:sz w:val="22"/>
                <w:szCs w:val="22"/>
              </w:rPr>
              <w:t>50</w:t>
            </w:r>
            <w:r>
              <w:rPr>
                <w:rFonts w:ascii="Calibri" w:hAnsi="Calibri" w:cs="Calibri"/>
                <w:sz w:val="22"/>
                <w:szCs w:val="22"/>
              </w:rPr>
              <w:t xml:space="preserve"> osób – 15 punktów</w:t>
            </w:r>
          </w:p>
          <w:p w:rsidR="006650D4" w:rsidRDefault="006650D4" w:rsidP="006650D4">
            <w:pPr>
              <w:jc w:val="both"/>
              <w:rPr>
                <w:rFonts w:ascii="Calibri" w:hAnsi="Calibri" w:cs="Calibri"/>
                <w:sz w:val="22"/>
                <w:szCs w:val="22"/>
              </w:rPr>
            </w:pPr>
            <w:r>
              <w:rPr>
                <w:rFonts w:ascii="Calibri" w:hAnsi="Calibri" w:cs="Calibri"/>
                <w:sz w:val="22"/>
                <w:szCs w:val="22"/>
              </w:rPr>
              <w:t>przeszkolenie powyżej 35</w:t>
            </w:r>
            <w:r w:rsidR="00F21B32">
              <w:rPr>
                <w:rFonts w:ascii="Calibri" w:hAnsi="Calibri" w:cs="Calibri"/>
                <w:sz w:val="22"/>
                <w:szCs w:val="22"/>
              </w:rPr>
              <w:t>0</w:t>
            </w:r>
            <w:r>
              <w:rPr>
                <w:rFonts w:ascii="Calibri" w:hAnsi="Calibri" w:cs="Calibri"/>
                <w:sz w:val="22"/>
                <w:szCs w:val="22"/>
              </w:rPr>
              <w:t xml:space="preserve"> osób  - 20 punktów</w:t>
            </w:r>
          </w:p>
          <w:p w:rsidR="006650D4" w:rsidRDefault="006650D4" w:rsidP="006650D4">
            <w:pPr>
              <w:jc w:val="both"/>
              <w:rPr>
                <w:rFonts w:ascii="Calibri" w:hAnsi="Calibri" w:cs="Calibri"/>
                <w:sz w:val="22"/>
                <w:szCs w:val="22"/>
              </w:rPr>
            </w:pPr>
          </w:p>
          <w:p w:rsidR="00CF2EE0" w:rsidRDefault="006650D4" w:rsidP="006650D4">
            <w:pPr>
              <w:jc w:val="both"/>
              <w:rPr>
                <w:rFonts w:ascii="Calibri" w:hAnsi="Calibri" w:cs="Calibri"/>
                <w:sz w:val="22"/>
                <w:szCs w:val="22"/>
              </w:rPr>
            </w:pPr>
            <w:r>
              <w:rPr>
                <w:rFonts w:ascii="Calibri" w:hAnsi="Calibri" w:cs="Calibri"/>
                <w:sz w:val="22"/>
                <w:szCs w:val="22"/>
              </w:rPr>
              <w:t xml:space="preserve">Łącznie w ramach kryterium można osiągnąć 20 punktów </w:t>
            </w:r>
          </w:p>
          <w:p w:rsidR="00CF2EE0" w:rsidRDefault="00CF2EE0" w:rsidP="00CF2EE0">
            <w:pPr>
              <w:jc w:val="both"/>
              <w:rPr>
                <w:rFonts w:ascii="Calibri" w:hAnsi="Calibri" w:cs="Calibri"/>
                <w:sz w:val="22"/>
                <w:szCs w:val="22"/>
              </w:rPr>
            </w:pPr>
          </w:p>
          <w:p w:rsidR="00CF2EE0" w:rsidRDefault="00CF2EE0" w:rsidP="00CF2EE0">
            <w:pPr>
              <w:jc w:val="both"/>
              <w:rPr>
                <w:rFonts w:ascii="Calibri" w:hAnsi="Calibri" w:cs="Calibri"/>
                <w:sz w:val="22"/>
                <w:szCs w:val="22"/>
              </w:rPr>
            </w:pPr>
            <w:r>
              <w:rPr>
                <w:rFonts w:ascii="Calibri" w:hAnsi="Calibri" w:cs="Calibri"/>
                <w:sz w:val="22"/>
                <w:szCs w:val="22"/>
              </w:rPr>
              <w:t xml:space="preserve">Właściwa ilość punktów zostanie dodana do każdego kursu na który wykonawca złożył ofertę.   </w:t>
            </w:r>
          </w:p>
          <w:p w:rsidR="00CF2EE0" w:rsidRDefault="00CF2EE0" w:rsidP="00CF2EE0">
            <w:pPr>
              <w:jc w:val="both"/>
              <w:rPr>
                <w:rFonts w:ascii="Calibri" w:hAnsi="Calibri" w:cs="Calibri"/>
                <w:sz w:val="22"/>
                <w:szCs w:val="22"/>
              </w:rPr>
            </w:pP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5. PRZYGOTOWANIE OFERTY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5.1 Podstawowe wymogi dotyczące oferty:</w:t>
      </w:r>
    </w:p>
    <w:tbl>
      <w:tblPr>
        <w:tblW w:w="9828" w:type="dxa"/>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kompletna</w:t>
            </w:r>
            <w:r>
              <w:rPr>
                <w:rFonts w:ascii="Calibri" w:hAnsi="Calibri" w:cs="Calibri"/>
                <w:sz w:val="22"/>
                <w:szCs w:val="22"/>
              </w:rPr>
              <w:t xml:space="preserve">, zawierać wszystkie wymagane dokumenty, oświadczenia oraz informacje określone w sposób jednoznaczny.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zgodna z powszechnie obowiązującymi przepisami</w:t>
            </w:r>
            <w:r>
              <w:rPr>
                <w:rFonts w:ascii="Calibri" w:hAnsi="Calibri" w:cs="Calibri"/>
                <w:sz w:val="22"/>
                <w:szCs w:val="22"/>
              </w:rPr>
              <w:t xml:space="preserve"> prawa, w szczególności przepisami dotyczącymi ochrony uczciwej konkurencji oraz przepisami Kodeksu cywilnego dotyczącymi oferty oraz spełniać wymogi opisane w niniejszym zapytaniu.</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zawierać:</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na stronie tytułowej lub na kopercie wskazany</w:t>
            </w:r>
            <w:r>
              <w:rPr>
                <w:rFonts w:ascii="Calibri" w:hAnsi="Calibri" w:cs="Calibri"/>
                <w:sz w:val="22"/>
                <w:szCs w:val="22"/>
                <w:u w:val="single"/>
              </w:rPr>
              <w:t xml:space="preserve"> tytuł zapytania ofertowego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zobowiązanie</w:t>
            </w:r>
            <w:r>
              <w:rPr>
                <w:rFonts w:ascii="Calibri" w:hAnsi="Calibri" w:cs="Calibri"/>
                <w:sz w:val="22"/>
                <w:szCs w:val="22"/>
              </w:rPr>
              <w:t xml:space="preserve"> do wykonania przedmiotu zapytania zgodnie z opisem przedmiotu zapytania,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dane teleadresowe</w:t>
            </w:r>
            <w:r>
              <w:rPr>
                <w:rFonts w:ascii="Calibri" w:hAnsi="Calibri" w:cs="Calibri"/>
                <w:sz w:val="22"/>
                <w:szCs w:val="22"/>
              </w:rPr>
              <w:t xml:space="preserve">, w tym: adres siedziby (i adres do korespondencji), adres e-mail oraz nr telefonu,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jednoznaczny opis elementów oferty </w:t>
            </w:r>
            <w:r>
              <w:rPr>
                <w:rFonts w:ascii="Calibri" w:hAnsi="Calibri" w:cs="Calibri"/>
                <w:sz w:val="22"/>
                <w:szCs w:val="22"/>
              </w:rPr>
              <w:t>podlegających ocenie wg ww. kryteriów,</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okres (termin) ważności oferty</w:t>
            </w:r>
            <w:r>
              <w:rPr>
                <w:rFonts w:ascii="Calibri" w:hAnsi="Calibri" w:cs="Calibri"/>
                <w:sz w:val="22"/>
                <w:szCs w:val="22"/>
              </w:rPr>
              <w:t xml:space="preserve"> (w razie braku innego oświadczenia będzie to minimalny okres 30 dni od upływu terminu do składania ofert)</w:t>
            </w:r>
            <w:r>
              <w:rPr>
                <w:rFonts w:ascii="Calibri" w:hAnsi="Calibri" w:cs="Calibri"/>
                <w:sz w:val="22"/>
                <w:szCs w:val="22"/>
                <w:u w:val="single"/>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całkowitą cenę netto i brutto </w:t>
            </w:r>
            <w:r>
              <w:rPr>
                <w:rFonts w:ascii="Calibri" w:hAnsi="Calibri" w:cs="Calibri"/>
                <w:sz w:val="22"/>
                <w:szCs w:val="22"/>
              </w:rPr>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lastRenderedPageBreak/>
              <w:t>wymagane oświadczenia i dokumenty</w:t>
            </w:r>
            <w:r>
              <w:rPr>
                <w:rFonts w:ascii="Calibri" w:hAnsi="Calibri" w:cs="Calibri"/>
                <w:sz w:val="22"/>
                <w:szCs w:val="22"/>
              </w:rPr>
              <w:t>, w szczególności dotyczące posiadanego doświadczenia w zakresie przedmiotu zamówienia,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podpis osoby upoważnionej</w:t>
            </w:r>
            <w:r>
              <w:rPr>
                <w:rFonts w:ascii="Calibri" w:hAnsi="Calibri" w:cs="Calibri"/>
                <w:sz w:val="22"/>
                <w:szCs w:val="22"/>
              </w:rPr>
              <w:t xml:space="preserve"> (do reprezentacji Oferenta), a jeśli jej upoważnienie wynika z pełnomocnictwa do oferty powinno być załączone</w:t>
            </w:r>
            <w:r>
              <w:rPr>
                <w:rFonts w:ascii="Calibri" w:hAnsi="Calibri" w:cs="Calibri"/>
                <w:sz w:val="22"/>
                <w:szCs w:val="22"/>
                <w:u w:val="single"/>
              </w:rPr>
              <w:t xml:space="preserve"> pełnomocnictwo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parafki</w:t>
            </w:r>
            <w:r>
              <w:rPr>
                <w:rFonts w:ascii="Calibri" w:hAnsi="Calibri" w:cs="Calibri"/>
                <w:sz w:val="22"/>
                <w:szCs w:val="22"/>
              </w:rPr>
              <w:t xml:space="preserve"> osoby upoważnionej na wszystkich stronach oferty oraz jej załącznikach;</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poświadczoną za zgodność (przez osobę upoważnioną) kserokopię zaświadczenia o wpisie do Centralnej Ewidencji i Informacji o Działalności Gospodarczej (C</w:t>
            </w:r>
            <w:r>
              <w:rPr>
                <w:rFonts w:ascii="Calibri" w:hAnsi="Calibri" w:cs="Calibri"/>
                <w:sz w:val="22"/>
                <w:szCs w:val="22"/>
                <w:u w:val="single"/>
              </w:rPr>
              <w:t>EIDG</w:t>
            </w:r>
            <w:r>
              <w:rPr>
                <w:rFonts w:ascii="Calibri" w:hAnsi="Calibri" w:cs="Calibri"/>
                <w:sz w:val="22"/>
                <w:szCs w:val="22"/>
              </w:rPr>
              <w:t>) lub Krajowego Rejestru Sądowego (</w:t>
            </w:r>
            <w:r>
              <w:rPr>
                <w:rFonts w:ascii="Calibri" w:hAnsi="Calibri" w:cs="Calibri"/>
                <w:sz w:val="22"/>
                <w:szCs w:val="22"/>
                <w:u w:val="single"/>
              </w:rPr>
              <w:t>KRS</w:t>
            </w:r>
            <w:r>
              <w:rPr>
                <w:rFonts w:ascii="Calibri" w:hAnsi="Calibri" w:cs="Calibri"/>
                <w:sz w:val="22"/>
                <w:szCs w:val="22"/>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wydruk</w:t>
            </w:r>
            <w:r>
              <w:rPr>
                <w:rFonts w:ascii="Calibri" w:hAnsi="Calibri" w:cs="Calibri"/>
                <w:sz w:val="22"/>
                <w:szCs w:val="22"/>
              </w:rPr>
              <w:t xml:space="preserve"> parafowanego (na każdej stronie) niniejszego zapytania ofertowego.</w:t>
            </w:r>
          </w:p>
          <w:p w:rsidR="00A71400" w:rsidRDefault="00A71400">
            <w:pPr>
              <w:numPr>
                <w:ilvl w:val="0"/>
                <w:numId w:val="4"/>
              </w:numPr>
              <w:tabs>
                <w:tab w:val="left" w:pos="884"/>
              </w:tabs>
              <w:ind w:left="884" w:hanging="524"/>
              <w:jc w:val="both"/>
              <w:rPr>
                <w:rFonts w:ascii="Calibri" w:hAnsi="Calibri" w:cs="Calibri"/>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lastRenderedPageBreak/>
              <w:t>5.1.4</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5.1.5</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Treść, w szczególności opis przedmiotu zapytania ofertowego, stanowi </w:t>
            </w:r>
            <w:r>
              <w:rPr>
                <w:rFonts w:ascii="Calibri" w:hAnsi="Calibri" w:cs="Calibri"/>
                <w:sz w:val="22"/>
                <w:szCs w:val="22"/>
                <w:u w:val="single"/>
              </w:rPr>
              <w:t>integralny element oferty</w:t>
            </w:r>
            <w:r>
              <w:rPr>
                <w:rFonts w:ascii="Calibri" w:hAnsi="Calibri" w:cs="Calibri"/>
                <w:sz w:val="22"/>
                <w:szCs w:val="22"/>
              </w:rPr>
              <w:t xml:space="preserve"> (zobowiązania do realizacji przedmiotu zapytania). Złożenie z ofertą parafowanego zapytania ofertowego </w:t>
            </w:r>
            <w:r>
              <w:rPr>
                <w:rFonts w:ascii="Calibri" w:hAnsi="Calibri" w:cs="Calibri"/>
                <w:sz w:val="22"/>
                <w:szCs w:val="22"/>
                <w:u w:val="single"/>
              </w:rPr>
              <w:t>oznacza także złożenie jako zgodnych z prawdą oświadczeń</w:t>
            </w:r>
            <w:r>
              <w:rPr>
                <w:rFonts w:ascii="Calibri" w:hAnsi="Calibri" w:cs="Calibri"/>
                <w:sz w:val="22"/>
                <w:szCs w:val="22"/>
              </w:rPr>
              <w:t xml:space="preserve"> wskazanych wyżej punkcie  3.5.1.lit b).</w:t>
            </w:r>
          </w:p>
        </w:tc>
      </w:tr>
      <w:tr w:rsidR="00344382">
        <w:tc>
          <w:tcPr>
            <w:tcW w:w="9828" w:type="dxa"/>
            <w:gridSpan w:val="2"/>
            <w:tcBorders>
              <w:left w:val="nil"/>
              <w:right w:val="nil"/>
            </w:tcBorders>
          </w:tcPr>
          <w:p w:rsidR="00344382" w:rsidRDefault="00344382">
            <w:pPr>
              <w:tabs>
                <w:tab w:val="left" w:pos="3180"/>
              </w:tabs>
              <w:jc w:val="both"/>
              <w:rPr>
                <w:rFonts w:ascii="Calibri" w:hAnsi="Calibri" w:cs="Calibri"/>
                <w:b/>
                <w:bCs/>
                <w:sz w:val="22"/>
                <w:szCs w:val="22"/>
              </w:rPr>
            </w:pPr>
          </w:p>
          <w:p w:rsidR="00344382" w:rsidRDefault="00344382">
            <w:pPr>
              <w:tabs>
                <w:tab w:val="left" w:pos="3180"/>
              </w:tabs>
              <w:ind w:hanging="108"/>
              <w:jc w:val="both"/>
              <w:rPr>
                <w:rFonts w:ascii="Calibri" w:hAnsi="Calibri" w:cs="Calibri"/>
                <w:b/>
                <w:bCs/>
                <w:sz w:val="22"/>
                <w:szCs w:val="22"/>
                <w:u w:val="single"/>
              </w:rPr>
            </w:pPr>
            <w:r>
              <w:rPr>
                <w:rFonts w:ascii="Calibri" w:hAnsi="Calibri" w:cs="Calibri"/>
                <w:b/>
                <w:bCs/>
                <w:sz w:val="22"/>
                <w:szCs w:val="22"/>
                <w:u w:val="single"/>
              </w:rPr>
              <w:t>5.2 Pozostałe wymagania oferty:</w:t>
            </w:r>
            <w:r>
              <w:rPr>
                <w:rFonts w:ascii="Calibri" w:hAnsi="Calibri" w:cs="Calibri"/>
                <w:b/>
                <w:bCs/>
                <w:sz w:val="22"/>
                <w:szCs w:val="22"/>
                <w:u w:val="single"/>
              </w:rPr>
              <w:tab/>
            </w:r>
          </w:p>
          <w:p w:rsidR="00344382" w:rsidRDefault="00344382">
            <w:pPr>
              <w:tabs>
                <w:tab w:val="left" w:pos="3180"/>
              </w:tabs>
              <w:jc w:val="both"/>
              <w:rPr>
                <w:rFonts w:ascii="Calibri" w:hAnsi="Calibri" w:cs="Calibri"/>
                <w:b/>
                <w:bCs/>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5.2.1.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ważna w okresie co najmniej</w:t>
            </w:r>
            <w:r>
              <w:rPr>
                <w:rFonts w:ascii="Calibri" w:hAnsi="Calibri" w:cs="Calibri"/>
                <w:sz w:val="22"/>
                <w:szCs w:val="22"/>
              </w:rPr>
              <w:t xml:space="preserve"> </w:t>
            </w:r>
            <w:r w:rsidR="00E03489">
              <w:rPr>
                <w:rFonts w:ascii="Calibri" w:hAnsi="Calibri" w:cs="Calibri"/>
                <w:sz w:val="22"/>
                <w:szCs w:val="22"/>
              </w:rPr>
              <w:fldChar w:fldCharType="begin">
                <w:ffData>
                  <w:name w:val="Tekst25"/>
                  <w:enabled/>
                  <w:calcOnExit w:val="0"/>
                  <w:textInput>
                    <w:default w:val="30 dni od upływu terminu do składania ofert."/>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30 dni od upływu terminu do składania ofert.</w:t>
            </w:r>
            <w:r w:rsidR="00E03489">
              <w:rPr>
                <w:rFonts w:ascii="Calibri" w:hAnsi="Calibri" w:cs="Calibri"/>
                <w:sz w:val="22"/>
                <w:szCs w:val="22"/>
              </w:rPr>
              <w:fldChar w:fldCharType="end"/>
            </w:r>
          </w:p>
        </w:tc>
      </w:tr>
      <w:tr w:rsidR="00344382">
        <w:trPr>
          <w:trHeight w:val="284"/>
        </w:trPr>
        <w:tc>
          <w:tcPr>
            <w:tcW w:w="718" w:type="dxa"/>
          </w:tcPr>
          <w:p w:rsidR="00344382" w:rsidRDefault="00344382">
            <w:pPr>
              <w:jc w:val="both"/>
              <w:rPr>
                <w:rFonts w:ascii="Calibri" w:hAnsi="Calibri" w:cs="Calibri"/>
                <w:sz w:val="22"/>
                <w:szCs w:val="22"/>
              </w:rPr>
            </w:pPr>
            <w:r>
              <w:rPr>
                <w:rFonts w:ascii="Calibri" w:hAnsi="Calibri" w:cs="Calibri"/>
                <w:sz w:val="22"/>
                <w:szCs w:val="22"/>
              </w:rPr>
              <w:t>5.2.2.</w:t>
            </w:r>
          </w:p>
        </w:tc>
        <w:tc>
          <w:tcPr>
            <w:tcW w:w="9110" w:type="dxa"/>
          </w:tcPr>
          <w:p w:rsidR="00344382" w:rsidRDefault="00344382">
            <w:pPr>
              <w:jc w:val="both"/>
              <w:rPr>
                <w:rFonts w:ascii="Calibri" w:hAnsi="Calibri" w:cs="Calibri"/>
                <w:sz w:val="22"/>
                <w:szCs w:val="22"/>
              </w:rPr>
            </w:pPr>
          </w:p>
        </w:tc>
      </w:tr>
      <w:tr w:rsidR="00344382">
        <w:tc>
          <w:tcPr>
            <w:tcW w:w="9828"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5.3 Pytania do Zamawiającego. Uzupełnianie i poprawianie ofert:</w:t>
            </w:r>
          </w:p>
          <w:p w:rsidR="00344382" w:rsidRDefault="00344382">
            <w:pPr>
              <w:jc w:val="both"/>
              <w:rPr>
                <w:rFonts w:ascii="Calibri" w:hAnsi="Calibri" w:cs="Calibri"/>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5.3.1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W przypadku istotnych wątpliwości Oferent może zadać pytanie Zamawiającemu w celu objaśnienia treści zapytania ofertowego. Ewentualną odpowiedź (merytoryczną) Zamawiający zamieści na stronie internetowej Zamawiającego </w:t>
            </w:r>
          </w:p>
        </w:tc>
      </w:tr>
      <w:tr w:rsidR="00344382">
        <w:tc>
          <w:tcPr>
            <w:tcW w:w="718" w:type="dxa"/>
          </w:tcPr>
          <w:p w:rsidR="00344382" w:rsidRDefault="00344382">
            <w:pPr>
              <w:jc w:val="both"/>
              <w:rPr>
                <w:rFonts w:ascii="Calibri" w:hAnsi="Calibri" w:cs="Calibri"/>
                <w:sz w:val="22"/>
                <w:szCs w:val="22"/>
                <w:highlight w:val="yellow"/>
              </w:rPr>
            </w:pPr>
            <w:r>
              <w:rPr>
                <w:rFonts w:ascii="Calibri" w:hAnsi="Calibri" w:cs="Calibri"/>
                <w:sz w:val="22"/>
                <w:szCs w:val="22"/>
              </w:rPr>
              <w:t>5.3.2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Zamawiający dopuszcza poprawienie błędów formalnych lub oczywistych omyłek pisarskich i rachunkowych w złożonej przez Oferenta ofercie. </w:t>
            </w:r>
          </w:p>
          <w:p w:rsidR="00344382" w:rsidRDefault="00344382">
            <w:pPr>
              <w:jc w:val="both"/>
              <w:rPr>
                <w:rFonts w:ascii="Calibri" w:hAnsi="Calibri" w:cs="Calibri"/>
                <w:sz w:val="22"/>
                <w:szCs w:val="22"/>
              </w:rPr>
            </w:pPr>
            <w:r>
              <w:rPr>
                <w:rFonts w:ascii="Calibri" w:hAnsi="Calibri" w:cs="Calibri"/>
                <w:sz w:val="22"/>
                <w:szCs w:val="22"/>
              </w:rPr>
              <w:t>W razie stwierdzenie oczywistych omyłek pisarskich, braku podpisów, parafek, pieczęci,  braku załączników wymaganych przez Zamawiającego</w:t>
            </w:r>
            <w:r w:rsidR="004448C8">
              <w:rPr>
                <w:rFonts w:ascii="Calibri" w:hAnsi="Calibri" w:cs="Calibri"/>
                <w:sz w:val="22"/>
                <w:szCs w:val="22"/>
              </w:rPr>
              <w:t>, nie wysłania oferty w jednym pliku.</w:t>
            </w:r>
            <w:r>
              <w:rPr>
                <w:rFonts w:ascii="Calibri" w:hAnsi="Calibri" w:cs="Calibri"/>
                <w:sz w:val="22"/>
                <w:szCs w:val="22"/>
              </w:rPr>
              <w:t xml:space="preserve"> Zamawiający ma prawo wezwać do uzupełnienia braków w w/w zakresie w ciągu</w:t>
            </w:r>
            <w:r w:rsidR="00A71400">
              <w:rPr>
                <w:rFonts w:ascii="Calibri" w:hAnsi="Calibri" w:cs="Calibri"/>
                <w:sz w:val="22"/>
                <w:szCs w:val="22"/>
              </w:rPr>
              <w:t xml:space="preserve"> nie więcej niż</w:t>
            </w:r>
            <w:r>
              <w:rPr>
                <w:rFonts w:ascii="Calibri" w:hAnsi="Calibri" w:cs="Calibri"/>
                <w:sz w:val="22"/>
                <w:szCs w:val="22"/>
              </w:rPr>
              <w:t xml:space="preserve">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rsidR="00344382" w:rsidRDefault="00344382">
            <w:pPr>
              <w:jc w:val="both"/>
              <w:rPr>
                <w:rFonts w:ascii="Calibri" w:hAnsi="Calibri" w:cs="Calibri"/>
                <w:sz w:val="22"/>
                <w:szCs w:val="22"/>
              </w:rPr>
            </w:pPr>
            <w:r>
              <w:rPr>
                <w:rFonts w:ascii="Calibri" w:hAnsi="Calibri" w:cs="Calibri"/>
                <w:sz w:val="22"/>
                <w:szCs w:val="22"/>
              </w:rPr>
              <w:t>Uzupełnieniu nie będą podlegać oferty nie dostarczone w terminie, nie posiadające ceny, nie posiadając</w:t>
            </w:r>
            <w:r w:rsidR="004448C8">
              <w:rPr>
                <w:rFonts w:ascii="Calibri" w:hAnsi="Calibri" w:cs="Calibri"/>
                <w:sz w:val="22"/>
                <w:szCs w:val="22"/>
              </w:rPr>
              <w:t>e treści niniejszego zapytania,</w:t>
            </w:r>
            <w:r w:rsidR="00A71400">
              <w:rPr>
                <w:rFonts w:ascii="Calibri" w:hAnsi="Calibri" w:cs="Calibri"/>
                <w:sz w:val="22"/>
                <w:szCs w:val="22"/>
              </w:rPr>
              <w:t xml:space="preserve"> </w:t>
            </w:r>
            <w:r w:rsidR="004448C8">
              <w:rPr>
                <w:rFonts w:ascii="Calibri" w:hAnsi="Calibri" w:cs="Calibri"/>
                <w:sz w:val="22"/>
                <w:szCs w:val="22"/>
              </w:rPr>
              <w:t xml:space="preserve"> a w przypadku dokumentów składanych za pomocą adresu email</w:t>
            </w:r>
            <w:r w:rsidR="00C65A59">
              <w:rPr>
                <w:rFonts w:ascii="Calibri" w:hAnsi="Calibri" w:cs="Calibri"/>
                <w:sz w:val="22"/>
                <w:szCs w:val="22"/>
              </w:rPr>
              <w:t xml:space="preserve"> pliki nie dające się otworzyć.</w:t>
            </w:r>
          </w:p>
          <w:p w:rsidR="00344382" w:rsidRDefault="00344382">
            <w:pPr>
              <w:jc w:val="both"/>
              <w:rPr>
                <w:rFonts w:ascii="Calibri" w:hAnsi="Calibri" w:cs="Calibri"/>
                <w:sz w:val="22"/>
                <w:szCs w:val="22"/>
              </w:rPr>
            </w:pPr>
            <w:r>
              <w:rPr>
                <w:rFonts w:ascii="Calibri" w:hAnsi="Calibri" w:cs="Calibri"/>
                <w:sz w:val="22"/>
                <w:szCs w:val="22"/>
              </w:rPr>
              <w:t xml:space="preserve">Celem poprawienia oferty jest jedynie usunięcie jej błędów formalnych. Nie jest dopuszczalne dokonywanie jakiejkolwiek zmiany treści lub istotnych elementów oferty podlegających ocenie zgodnie z kryteriami oceny.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5.3.3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6. TERMIN I SPOSÓB ZŁOŻENIA OFERTY. WYBÓR OFERTY </w:t>
      </w: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6.1 Termin i sposób złożenia oferty:</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08"/>
        <w:gridCol w:w="8612"/>
      </w:tblGrid>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lastRenderedPageBreak/>
              <w:t>6.1.1</w:t>
            </w:r>
          </w:p>
        </w:tc>
        <w:tc>
          <w:tcPr>
            <w:tcW w:w="8612" w:type="dxa"/>
          </w:tcPr>
          <w:p w:rsidR="00344382" w:rsidRDefault="00344382" w:rsidP="00D057F7">
            <w:pPr>
              <w:jc w:val="both"/>
              <w:rPr>
                <w:rFonts w:ascii="Calibri" w:hAnsi="Calibri" w:cs="Calibri"/>
                <w:i/>
                <w:iCs/>
                <w:color w:val="243F60"/>
                <w:sz w:val="22"/>
                <w:szCs w:val="22"/>
              </w:rPr>
            </w:pPr>
            <w:r>
              <w:rPr>
                <w:rFonts w:ascii="Calibri" w:hAnsi="Calibri" w:cs="Calibri"/>
                <w:sz w:val="22"/>
                <w:szCs w:val="22"/>
              </w:rPr>
              <w:t xml:space="preserve">Ofertę należy złożyć w formie pisemnej </w:t>
            </w:r>
            <w:r w:rsidR="001A5A93">
              <w:rPr>
                <w:rFonts w:ascii="Calibri" w:hAnsi="Calibri" w:cs="Calibri"/>
                <w:b/>
                <w:bCs/>
                <w:sz w:val="22"/>
                <w:szCs w:val="22"/>
                <w:u w:val="single"/>
              </w:rPr>
              <w:t xml:space="preserve">w terminie do </w:t>
            </w:r>
            <w:r w:rsidR="005B7101">
              <w:rPr>
                <w:rFonts w:ascii="Calibri" w:hAnsi="Calibri" w:cs="Calibri"/>
                <w:b/>
                <w:bCs/>
                <w:sz w:val="22"/>
                <w:szCs w:val="22"/>
                <w:u w:val="single"/>
              </w:rPr>
              <w:t xml:space="preserve">dnia </w:t>
            </w:r>
            <w:r w:rsidR="00D057F7">
              <w:rPr>
                <w:rFonts w:ascii="Calibri" w:hAnsi="Calibri" w:cs="Calibri"/>
                <w:b/>
                <w:bCs/>
                <w:sz w:val="22"/>
                <w:szCs w:val="22"/>
                <w:u w:val="single"/>
              </w:rPr>
              <w:t>16</w:t>
            </w:r>
            <w:r w:rsidR="006650D4">
              <w:rPr>
                <w:rFonts w:ascii="Calibri" w:hAnsi="Calibri" w:cs="Calibri"/>
                <w:b/>
                <w:bCs/>
                <w:sz w:val="22"/>
                <w:szCs w:val="22"/>
                <w:u w:val="single"/>
              </w:rPr>
              <w:t>.</w:t>
            </w:r>
            <w:r w:rsidR="00D057F7">
              <w:rPr>
                <w:rFonts w:ascii="Calibri" w:hAnsi="Calibri" w:cs="Calibri"/>
                <w:b/>
                <w:bCs/>
                <w:sz w:val="22"/>
                <w:szCs w:val="22"/>
                <w:u w:val="single"/>
              </w:rPr>
              <w:t>10</w:t>
            </w:r>
            <w:r w:rsidR="006650D4">
              <w:rPr>
                <w:rFonts w:ascii="Calibri" w:hAnsi="Calibri" w:cs="Calibri"/>
                <w:b/>
                <w:bCs/>
                <w:sz w:val="22"/>
                <w:szCs w:val="22"/>
                <w:u w:val="single"/>
              </w:rPr>
              <w:t>.</w:t>
            </w:r>
            <w:r w:rsidR="00112245" w:rsidRPr="004448C8">
              <w:rPr>
                <w:rFonts w:ascii="Calibri" w:hAnsi="Calibri" w:cs="Calibri"/>
                <w:b/>
                <w:bCs/>
                <w:sz w:val="22"/>
                <w:szCs w:val="22"/>
                <w:u w:val="single"/>
              </w:rPr>
              <w:t>2017</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 xml:space="preserve">Ofertę można </w:t>
            </w:r>
            <w:r>
              <w:rPr>
                <w:rFonts w:ascii="Calibri" w:hAnsi="Calibri" w:cs="Calibri"/>
                <w:b/>
                <w:bCs/>
                <w:sz w:val="22"/>
                <w:szCs w:val="22"/>
                <w:u w:val="single"/>
              </w:rPr>
              <w:t>doręczyć</w:t>
            </w:r>
            <w:r>
              <w:rPr>
                <w:rFonts w:ascii="Calibri" w:hAnsi="Calibri" w:cs="Calibri"/>
                <w:sz w:val="22"/>
                <w:szCs w:val="22"/>
              </w:rPr>
              <w:t xml:space="preserve"> Zamawiającemu:</w:t>
            </w:r>
          </w:p>
          <w:p w:rsidR="00344382" w:rsidRDefault="00344382">
            <w:pPr>
              <w:numPr>
                <w:ilvl w:val="0"/>
                <w:numId w:val="5"/>
              </w:numPr>
              <w:tabs>
                <w:tab w:val="left" w:pos="884"/>
              </w:tabs>
              <w:jc w:val="both"/>
              <w:rPr>
                <w:rFonts w:ascii="Calibri" w:hAnsi="Calibri" w:cs="Calibri"/>
                <w:sz w:val="22"/>
                <w:szCs w:val="22"/>
              </w:rPr>
            </w:pPr>
            <w:r>
              <w:rPr>
                <w:rFonts w:ascii="Calibri" w:hAnsi="Calibri" w:cs="Calibri"/>
                <w:sz w:val="22"/>
                <w:szCs w:val="22"/>
              </w:rPr>
              <w:t xml:space="preserve">osobiście pod </w:t>
            </w:r>
            <w:bookmarkStart w:id="1" w:name="Tekst24"/>
            <w:r w:rsidR="00E03489">
              <w:rPr>
                <w:rFonts w:ascii="Calibri" w:hAnsi="Calibri" w:cs="Calibri"/>
                <w:sz w:val="22"/>
                <w:szCs w:val="22"/>
              </w:rPr>
              <w:fldChar w:fldCharType="begin">
                <w:ffData>
                  <w:name w:val="Tekst24"/>
                  <w:enabled/>
                  <w:calcOnExit w:val="0"/>
                  <w:textInput>
                    <w:default w:val="adresem do korespondencji"/>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adresem do korespondencji</w:t>
            </w:r>
            <w:r w:rsidR="00E03489">
              <w:rPr>
                <w:rFonts w:ascii="Calibri" w:hAnsi="Calibri" w:cs="Calibri"/>
                <w:sz w:val="22"/>
                <w:szCs w:val="22"/>
              </w:rPr>
              <w:fldChar w:fldCharType="end"/>
            </w:r>
            <w:bookmarkEnd w:id="1"/>
            <w:r>
              <w:rPr>
                <w:rFonts w:ascii="Calibri" w:hAnsi="Calibri" w:cs="Calibri"/>
                <w:sz w:val="22"/>
                <w:szCs w:val="22"/>
              </w:rPr>
              <w:t xml:space="preserve"> Zamawiającego to jest:</w:t>
            </w:r>
            <w:r>
              <w:rPr>
                <w:rFonts w:cs="Times New Roman"/>
              </w:rPr>
              <w:t xml:space="preserve"> </w:t>
            </w:r>
          </w:p>
          <w:p w:rsidR="00344382" w:rsidRDefault="00041E45">
            <w:pPr>
              <w:tabs>
                <w:tab w:val="left" w:pos="884"/>
              </w:tabs>
              <w:ind w:left="720"/>
              <w:jc w:val="both"/>
              <w:rPr>
                <w:rFonts w:ascii="Calibri" w:hAnsi="Calibri" w:cs="Calibri"/>
                <w:sz w:val="22"/>
                <w:szCs w:val="22"/>
              </w:rPr>
            </w:pPr>
            <w:r w:rsidRPr="00041E45">
              <w:rPr>
                <w:rFonts w:ascii="Calibri" w:hAnsi="Calibri" w:cs="Calibri"/>
                <w:sz w:val="22"/>
                <w:szCs w:val="22"/>
              </w:rPr>
              <w:t>98-</w:t>
            </w:r>
            <w:r w:rsidR="00E40C11">
              <w:rPr>
                <w:rFonts w:ascii="Calibri" w:hAnsi="Calibri" w:cs="Calibri"/>
                <w:sz w:val="22"/>
                <w:szCs w:val="22"/>
              </w:rPr>
              <w:t>270 Złoczew</w:t>
            </w:r>
            <w:r w:rsidR="006650D4">
              <w:rPr>
                <w:rFonts w:ascii="Calibri" w:hAnsi="Calibri" w:cs="Calibri"/>
                <w:sz w:val="22"/>
                <w:szCs w:val="22"/>
              </w:rPr>
              <w:t xml:space="preserve"> </w:t>
            </w:r>
            <w:r w:rsidRPr="00041E45">
              <w:rPr>
                <w:rFonts w:ascii="Calibri" w:hAnsi="Calibri" w:cs="Calibri"/>
                <w:sz w:val="22"/>
                <w:szCs w:val="22"/>
              </w:rPr>
              <w:t>,</w:t>
            </w:r>
            <w:r w:rsidR="0006696B" w:rsidRPr="001B3D1A">
              <w:rPr>
                <w:rFonts w:ascii="Calibri" w:eastAsiaTheme="minorHAnsi" w:hAnsi="Calibri" w:cs="Calibri"/>
                <w:sz w:val="22"/>
                <w:szCs w:val="22"/>
                <w:lang w:eastAsia="en-US"/>
              </w:rPr>
              <w:t xml:space="preserve"> u</w:t>
            </w:r>
            <w:r w:rsidR="0006696B">
              <w:rPr>
                <w:rFonts w:ascii="Calibri" w:eastAsiaTheme="minorHAnsi" w:hAnsi="Calibri" w:cs="Calibri"/>
                <w:sz w:val="22"/>
                <w:szCs w:val="22"/>
                <w:lang w:eastAsia="en-US"/>
              </w:rPr>
              <w:t>l. Sz</w:t>
            </w:r>
            <w:r w:rsidR="00E40C11">
              <w:rPr>
                <w:rFonts w:ascii="Calibri" w:eastAsiaTheme="minorHAnsi" w:hAnsi="Calibri" w:cs="Calibri"/>
                <w:sz w:val="22"/>
                <w:szCs w:val="22"/>
                <w:lang w:eastAsia="en-US"/>
              </w:rPr>
              <w:t>eroka 1/7</w:t>
            </w:r>
            <w:r w:rsidR="00344382">
              <w:rPr>
                <w:rFonts w:ascii="Calibri" w:hAnsi="Calibri" w:cs="Calibri"/>
                <w:sz w:val="22"/>
                <w:szCs w:val="22"/>
              </w:rPr>
              <w:t>, w godzinach pracy to jest w godzinach 8.00-15.00</w:t>
            </w:r>
          </w:p>
          <w:p w:rsidR="00344382" w:rsidRDefault="00344382">
            <w:pPr>
              <w:numPr>
                <w:ilvl w:val="0"/>
                <w:numId w:val="5"/>
              </w:numPr>
              <w:tabs>
                <w:tab w:val="left" w:pos="884"/>
              </w:tabs>
              <w:ind w:left="884" w:hanging="567"/>
              <w:jc w:val="both"/>
              <w:rPr>
                <w:rFonts w:ascii="Calibri" w:hAnsi="Calibri" w:cs="Calibri"/>
                <w:sz w:val="22"/>
                <w:szCs w:val="22"/>
              </w:rPr>
            </w:pPr>
            <w:r>
              <w:rPr>
                <w:rFonts w:ascii="Calibri" w:hAnsi="Calibri" w:cs="Calibri"/>
                <w:sz w:val="22"/>
                <w:szCs w:val="22"/>
              </w:rPr>
              <w:t>pocztą/kurierem na adres do korespondencji, w godzinach pracy,</w:t>
            </w:r>
          </w:p>
          <w:p w:rsidR="00344382" w:rsidRDefault="00344382">
            <w:pPr>
              <w:jc w:val="both"/>
              <w:rPr>
                <w:rFonts w:ascii="Calibri" w:hAnsi="Calibri" w:cs="Calibri"/>
                <w:sz w:val="22"/>
                <w:szCs w:val="22"/>
              </w:rPr>
            </w:pPr>
            <w:r>
              <w:rPr>
                <w:rFonts w:ascii="Calibri" w:hAnsi="Calibri" w:cs="Calibri"/>
                <w:sz w:val="22"/>
                <w:szCs w:val="22"/>
              </w:rPr>
              <w:t>Liczy się moment wpływu oferty do Zamawiającego.</w:t>
            </w:r>
          </w:p>
        </w:tc>
      </w:tr>
      <w:tr w:rsidR="00344382">
        <w:tc>
          <w:tcPr>
            <w:tcW w:w="9720" w:type="dxa"/>
            <w:gridSpan w:val="2"/>
            <w:tcBorders>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6.2 Termin wyboru oferty. Powiadomienie oferentów:</w:t>
            </w:r>
          </w:p>
          <w:p w:rsidR="00344382" w:rsidRDefault="00344382">
            <w:pPr>
              <w:jc w:val="both"/>
              <w:rPr>
                <w:rFonts w:ascii="Calibri" w:hAnsi="Calibri" w:cs="Calibri"/>
                <w:b/>
                <w:bCs/>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6.2.1.</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Zamawiający dokona oceny ofert</w:t>
            </w:r>
            <w:r>
              <w:rPr>
                <w:rFonts w:ascii="Calibri" w:hAnsi="Calibri" w:cs="Calibri"/>
                <w:sz w:val="22"/>
                <w:szCs w:val="22"/>
              </w:rPr>
              <w:t xml:space="preserve"> pod względem formalnym oraz zgodnie z treścią niniejszego zapytania ofertowego.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 xml:space="preserve">Za najkorzystniejszą </w:t>
            </w:r>
            <w:r>
              <w:rPr>
                <w:rFonts w:ascii="Calibri" w:hAnsi="Calibri" w:cs="Calibri"/>
                <w:sz w:val="22"/>
                <w:szCs w:val="22"/>
              </w:rPr>
              <w:t>zostanie uznana oferta, która uzyska najwyższą liczbę punktów, stanowiącą sumę punktów uzyskanych w poszczególnych kryteriach oceny oferty</w:t>
            </w:r>
            <w:r>
              <w:rPr>
                <w:rFonts w:ascii="Calibri" w:hAnsi="Calibri" w:cs="Calibri"/>
                <w:sz w:val="22"/>
                <w:szCs w:val="22"/>
                <w:u w:val="single"/>
              </w:rPr>
              <w:t>.</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6.2.3</w:t>
            </w:r>
          </w:p>
        </w:tc>
        <w:tc>
          <w:tcPr>
            <w:tcW w:w="8612" w:type="dxa"/>
          </w:tcPr>
          <w:p w:rsidR="00344382" w:rsidRDefault="00344382">
            <w:pPr>
              <w:jc w:val="both"/>
              <w:rPr>
                <w:rFonts w:ascii="Calibri" w:hAnsi="Calibri" w:cs="Calibri"/>
                <w:i/>
                <w:iCs/>
                <w:color w:val="243F60"/>
                <w:sz w:val="22"/>
                <w:szCs w:val="22"/>
                <w:u w:val="single"/>
              </w:rPr>
            </w:pPr>
            <w:r>
              <w:rPr>
                <w:rFonts w:ascii="Calibri" w:hAnsi="Calibri" w:cs="Calibri"/>
                <w:sz w:val="22"/>
                <w:szCs w:val="22"/>
                <w:u w:val="single"/>
              </w:rPr>
              <w:t xml:space="preserve">Zamawiający ogłosi wybór </w:t>
            </w:r>
            <w:r>
              <w:rPr>
                <w:rFonts w:ascii="Calibri" w:hAnsi="Calibri" w:cs="Calibri"/>
                <w:sz w:val="22"/>
                <w:szCs w:val="22"/>
              </w:rPr>
              <w:t xml:space="preserve">Oferenta na stronie https://bazakonkurencyjnosci.funduszeeuropejskie.gov.pl/ w terminie </w:t>
            </w:r>
            <w:bookmarkStart w:id="2" w:name="Tekst40"/>
            <w:r w:rsidR="00E03489">
              <w:rPr>
                <w:rFonts w:ascii="Calibri" w:hAnsi="Calibri" w:cs="Calibri"/>
                <w:sz w:val="22"/>
                <w:szCs w:val="22"/>
              </w:rPr>
              <w:fldChar w:fldCharType="begin">
                <w:ffData>
                  <w:name w:val="Tekst40"/>
                  <w:enabled/>
                  <w:calcOnExit w:val="0"/>
                  <w:textInput>
                    <w:default w:val="5"/>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5</w:t>
            </w:r>
            <w:r w:rsidR="00E03489">
              <w:rPr>
                <w:rFonts w:ascii="Calibri" w:hAnsi="Calibri" w:cs="Calibri"/>
                <w:sz w:val="22"/>
                <w:szCs w:val="22"/>
              </w:rPr>
              <w:fldChar w:fldCharType="end"/>
            </w:r>
            <w:bookmarkEnd w:id="2"/>
            <w:r>
              <w:rPr>
                <w:rFonts w:ascii="Calibri" w:hAnsi="Calibri" w:cs="Calibri"/>
                <w:sz w:val="22"/>
                <w:szCs w:val="22"/>
              </w:rP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6.2.4</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Po przeprowadzaniu procedury wyboru Wykonawcy Zamawiający zamieści na swojej stronie internetowej  Informację o wyniku zawierającą  nazwę wybranego wykonawcy</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6.2.5</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rPr>
              <w:t xml:space="preserve">Zamawiający może w toku badania i oceny ofert </w:t>
            </w:r>
            <w:r>
              <w:rPr>
                <w:rFonts w:ascii="Calibri" w:hAnsi="Calibri" w:cs="Calibri"/>
                <w:sz w:val="22"/>
                <w:szCs w:val="22"/>
                <w:u w:val="single"/>
              </w:rPr>
              <w:t>żądać od Oferentów wyjaśnień</w:t>
            </w:r>
            <w:r>
              <w:rPr>
                <w:rFonts w:ascii="Calibri" w:hAnsi="Calibri" w:cs="Calibri"/>
                <w:sz w:val="22"/>
                <w:szCs w:val="22"/>
              </w:rPr>
              <w:t xml:space="preserve"> dotyczących treści złożonych ofert, w tym dokumentów potwierdzających podane w ofertach informacje.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6.2.6</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Oferta nie spełniająca wymagań</w:t>
            </w:r>
            <w:r>
              <w:rPr>
                <w:rFonts w:ascii="Calibri" w:hAnsi="Calibr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344382">
        <w:trPr>
          <w:trHeight w:hRule="exact" w:val="624"/>
        </w:trPr>
        <w:tc>
          <w:tcPr>
            <w:tcW w:w="1108" w:type="dxa"/>
          </w:tcPr>
          <w:p w:rsidR="00344382" w:rsidRDefault="00344382">
            <w:pPr>
              <w:jc w:val="both"/>
              <w:rPr>
                <w:rFonts w:ascii="Calibri" w:hAnsi="Calibri" w:cs="Calibri"/>
                <w:sz w:val="22"/>
                <w:szCs w:val="22"/>
              </w:rPr>
            </w:pPr>
            <w:r>
              <w:rPr>
                <w:rFonts w:ascii="Calibri" w:hAnsi="Calibri" w:cs="Calibri"/>
                <w:sz w:val="22"/>
                <w:szCs w:val="22"/>
              </w:rPr>
              <w:t>6.2.7</w:t>
            </w:r>
          </w:p>
        </w:tc>
        <w:tc>
          <w:tcPr>
            <w:tcW w:w="8612" w:type="dxa"/>
          </w:tcPr>
          <w:p w:rsidR="00344382" w:rsidRDefault="00344382">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rsidR="00344382" w:rsidRDefault="00344382">
            <w:pPr>
              <w:jc w:val="both"/>
              <w:rPr>
                <w:rFonts w:ascii="Calibri" w:hAnsi="Calibri" w:cs="Calibri"/>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6.2.8</w:t>
            </w:r>
          </w:p>
        </w:tc>
        <w:tc>
          <w:tcPr>
            <w:tcW w:w="8612" w:type="dxa"/>
          </w:tcPr>
          <w:p w:rsidR="00344382" w:rsidRDefault="00344382" w:rsidP="00041E45">
            <w:pPr>
              <w:jc w:val="both"/>
              <w:rPr>
                <w:rFonts w:ascii="Calibri" w:hAnsi="Calibri" w:cs="Calibri"/>
                <w:i/>
                <w:iCs/>
                <w:color w:val="243F60"/>
                <w:sz w:val="22"/>
                <w:szCs w:val="22"/>
              </w:rPr>
            </w:pPr>
            <w:r>
              <w:rPr>
                <w:rFonts w:ascii="Calibri" w:hAnsi="Calibri" w:cs="Calibri"/>
                <w:sz w:val="22"/>
                <w:szCs w:val="22"/>
                <w:u w:val="single"/>
              </w:rPr>
              <w:t>Zamawiający może nie wybrać</w:t>
            </w:r>
            <w:r>
              <w:rPr>
                <w:rFonts w:ascii="Calibri" w:hAnsi="Calibri" w:cs="Calibri"/>
                <w:sz w:val="22"/>
                <w:szCs w:val="22"/>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w:t>
            </w:r>
            <w:r w:rsidR="00041E45">
              <w:rPr>
                <w:rFonts w:ascii="Calibri" w:hAnsi="Calibri" w:cs="Calibri"/>
                <w:sz w:val="22"/>
                <w:szCs w:val="22"/>
              </w:rPr>
              <w:t xml:space="preserve"> </w:t>
            </w:r>
            <w:hyperlink r:id="rId10" w:history="1">
              <w:r w:rsidR="00041E45" w:rsidRPr="00A3260D">
                <w:rPr>
                  <w:rStyle w:val="Hipercze"/>
                  <w:rFonts w:ascii="Calibri" w:hAnsi="Calibri" w:cs="Calibri"/>
                  <w:sz w:val="22"/>
                  <w:szCs w:val="22"/>
                </w:rPr>
                <w:t>https://bazakonkurencyjnosci.funduszeeuropejskie.gov.pl/</w:t>
              </w:r>
            </w:hyperlink>
            <w:r w:rsidR="00041E45">
              <w:rPr>
                <w:rFonts w:cs="Times New Roman"/>
              </w:rPr>
              <w:t xml:space="preserve"> </w:t>
            </w:r>
            <w:r>
              <w:rPr>
                <w:rFonts w:cs="Times New Roman"/>
              </w:rPr>
              <w:t xml:space="preserve">. </w:t>
            </w:r>
            <w:r>
              <w:rPr>
                <w:rFonts w:ascii="Calibri" w:hAnsi="Calibri" w:cs="Calibri"/>
                <w:sz w:val="22"/>
                <w:szCs w:val="22"/>
              </w:rPr>
              <w:t>W przypadku modyfikacji treści zapytania zostanie przedłużony termin składania ofert, a także o zmianie zostaną poinformowane podmioty, do których wysłano zapytanie ofertowe lub zostanie rozpisane nowe zapytanie.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6.2.9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6.2.10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Jeżeli Oferent, którego oferta została wybrana,</w:t>
            </w:r>
            <w:r>
              <w:rPr>
                <w:rFonts w:ascii="Calibri" w:hAnsi="Calibri" w:cs="Calibri"/>
                <w:sz w:val="22"/>
                <w:szCs w:val="22"/>
                <w:u w:val="single"/>
              </w:rPr>
              <w:t xml:space="preserve"> uchyla się od zawarcia umowy</w:t>
            </w:r>
            <w:r>
              <w:rPr>
                <w:rFonts w:ascii="Calibri" w:hAnsi="Calibri" w:cs="Calibri"/>
                <w:sz w:val="22"/>
                <w:szCs w:val="22"/>
              </w:rPr>
              <w:t xml:space="preserve">, to jest nie podpisuje jej w terminie 5 dni od daty wskazanej przez Zamawiającego, Zamawiający może </w:t>
            </w:r>
            <w:r>
              <w:rPr>
                <w:rFonts w:ascii="Calibri" w:hAnsi="Calibri" w:cs="Calibri"/>
                <w:sz w:val="22"/>
                <w:szCs w:val="22"/>
              </w:rPr>
              <w:lastRenderedPageBreak/>
              <w:t>wybrać najkorzystniejszą spośród pozostałych ofert.</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Załączniki:</w:t>
      </w:r>
    </w:p>
    <w:p w:rsidR="00344382" w:rsidRDefault="00344382">
      <w:pPr>
        <w:jc w:val="both"/>
        <w:rPr>
          <w:rFonts w:ascii="Calibri" w:hAnsi="Calibri" w:cs="Calibri"/>
          <w:sz w:val="22"/>
          <w:szCs w:val="22"/>
        </w:rPr>
      </w:pPr>
      <w:r>
        <w:rPr>
          <w:rFonts w:ascii="Calibri" w:hAnsi="Calibri" w:cs="Calibri"/>
          <w:sz w:val="22"/>
          <w:szCs w:val="22"/>
        </w:rPr>
        <w:t>Formularz ofertowy – załącznik nr 1</w:t>
      </w:r>
    </w:p>
    <w:p w:rsidR="00344382" w:rsidRDefault="00344382">
      <w:pPr>
        <w:rPr>
          <w:rFonts w:cs="Times New Roman"/>
        </w:rPr>
      </w:pPr>
    </w:p>
    <w:sectPr w:rsidR="00344382" w:rsidSect="00E12DE0">
      <w:headerReference w:type="default" r:id="rId11"/>
      <w:footerReference w:type="default" r:id="rId12"/>
      <w:pgSz w:w="11906" w:h="16838"/>
      <w:pgMar w:top="171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1E" w:rsidRDefault="0010101E">
      <w:pPr>
        <w:rPr>
          <w:rFonts w:cs="Times New Roman"/>
        </w:rPr>
      </w:pPr>
      <w:r>
        <w:rPr>
          <w:rFonts w:cs="Times New Roman"/>
        </w:rPr>
        <w:separator/>
      </w:r>
    </w:p>
  </w:endnote>
  <w:endnote w:type="continuationSeparator" w:id="0">
    <w:p w:rsidR="0010101E" w:rsidRDefault="001010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AC" w:rsidRDefault="001673AC">
    <w:pPr>
      <w:pStyle w:val="Stopka"/>
      <w:framePr w:wrap="auto" w:vAnchor="text" w:hAnchor="margin" w:xAlign="right" w:y="1"/>
      <w:rPr>
        <w:rStyle w:val="Numerstrony"/>
        <w:rFonts w:cs="Times New Roman"/>
      </w:rPr>
    </w:pPr>
    <w:r>
      <w:rPr>
        <w:rStyle w:val="Numerstrony"/>
        <w:rFonts w:cs="Times New Roman"/>
      </w:rPr>
      <w:fldChar w:fldCharType="begin"/>
    </w:r>
    <w:r>
      <w:rPr>
        <w:rStyle w:val="Numerstrony"/>
        <w:rFonts w:cs="Times New Roman"/>
      </w:rPr>
      <w:instrText xml:space="preserve">PAGE  </w:instrText>
    </w:r>
    <w:r>
      <w:rPr>
        <w:rStyle w:val="Numerstrony"/>
        <w:rFonts w:cs="Times New Roman"/>
      </w:rPr>
      <w:fldChar w:fldCharType="separate"/>
    </w:r>
    <w:r w:rsidR="00DA64AC">
      <w:rPr>
        <w:rStyle w:val="Numerstrony"/>
        <w:rFonts w:cs="Times New Roman"/>
        <w:noProof/>
      </w:rPr>
      <w:t>1</w:t>
    </w:r>
    <w:r>
      <w:rPr>
        <w:rStyle w:val="Numerstrony"/>
        <w:rFonts w:cs="Times New Roman"/>
      </w:rPr>
      <w:fldChar w:fldCharType="end"/>
    </w:r>
  </w:p>
  <w:p w:rsidR="001673AC" w:rsidRDefault="001673AC">
    <w:pPr>
      <w:pStyle w:val="Stopk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1E" w:rsidRDefault="0010101E">
      <w:pPr>
        <w:rPr>
          <w:rFonts w:cs="Times New Roman"/>
        </w:rPr>
      </w:pPr>
      <w:r>
        <w:rPr>
          <w:rFonts w:cs="Times New Roman"/>
        </w:rPr>
        <w:separator/>
      </w:r>
    </w:p>
  </w:footnote>
  <w:footnote w:type="continuationSeparator" w:id="0">
    <w:p w:rsidR="0010101E" w:rsidRDefault="0010101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AC" w:rsidRDefault="001673AC" w:rsidP="00E12DE0">
    <w:pPr>
      <w:pStyle w:val="Nagwek"/>
      <w:jc w:val="center"/>
      <w:rPr>
        <w:rFonts w:cs="Times New Roman"/>
      </w:rPr>
    </w:pPr>
    <w:r>
      <w:rPr>
        <w:rFonts w:cs="Times New Roman"/>
        <w:noProof/>
      </w:rPr>
      <w:drawing>
        <wp:anchor distT="0" distB="0" distL="114300" distR="114300" simplePos="0" relativeHeight="251658240" behindDoc="1" locked="0" layoutInCell="1" allowOverlap="1">
          <wp:simplePos x="0" y="0"/>
          <wp:positionH relativeFrom="page">
            <wp:align>center</wp:align>
          </wp:positionH>
          <wp:positionV relativeFrom="paragraph">
            <wp:posOffset>-194561</wp:posOffset>
          </wp:positionV>
          <wp:extent cx="6372225" cy="997023"/>
          <wp:effectExtent l="0" t="0" r="0" b="0"/>
          <wp:wrapTight wrapText="bothSides">
            <wp:wrapPolygon edited="0">
              <wp:start x="0" y="0"/>
              <wp:lineTo x="0" y="21050"/>
              <wp:lineTo x="21503" y="21050"/>
              <wp:lineTo x="2150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1863"/>
                  <a:stretch>
                    <a:fillRect/>
                  </a:stretch>
                </pic:blipFill>
                <pic:spPr bwMode="auto">
                  <a:xfrm>
                    <a:off x="0" y="0"/>
                    <a:ext cx="6372225" cy="99702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8F133A0"/>
    <w:multiLevelType w:val="hybridMultilevel"/>
    <w:tmpl w:val="9D5A13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ED7024E"/>
    <w:multiLevelType w:val="hybridMultilevel"/>
    <w:tmpl w:val="9F945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C91605"/>
    <w:multiLevelType w:val="hybridMultilevel"/>
    <w:tmpl w:val="5BFA1F20"/>
    <w:lvl w:ilvl="0" w:tplc="A0AA13F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
    <w:nsid w:val="14CD3AA8"/>
    <w:multiLevelType w:val="hybridMultilevel"/>
    <w:tmpl w:val="B8B803A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B154FF"/>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73D3C5D"/>
    <w:multiLevelType w:val="hybridMultilevel"/>
    <w:tmpl w:val="C1AA2B06"/>
    <w:lvl w:ilvl="0" w:tplc="EBF84CD0">
      <w:start w:val="1"/>
      <w:numFmt w:val="decimal"/>
      <w:lvlText w:val="%1)"/>
      <w:lvlJc w:val="left"/>
      <w:pPr>
        <w:ind w:left="720" w:hanging="360"/>
      </w:pPr>
      <w:rPr>
        <w:rFonts w:ascii="Calibri" w:eastAsiaTheme="minorEastAsia"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1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75346F5"/>
    <w:multiLevelType w:val="hybridMultilevel"/>
    <w:tmpl w:val="A532F6E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28A21027"/>
    <w:multiLevelType w:val="hybridMultilevel"/>
    <w:tmpl w:val="A274E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9FC719A"/>
    <w:multiLevelType w:val="hybridMultilevel"/>
    <w:tmpl w:val="1B305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6">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7">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8">
    <w:nsid w:val="357E6515"/>
    <w:multiLevelType w:val="hybridMultilevel"/>
    <w:tmpl w:val="9F945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1343F0"/>
    <w:multiLevelType w:val="multilevel"/>
    <w:tmpl w:val="273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376267D5"/>
    <w:multiLevelType w:val="hybridMultilevel"/>
    <w:tmpl w:val="2E98C39C"/>
    <w:lvl w:ilvl="0" w:tplc="7B969EB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3B057E25"/>
    <w:multiLevelType w:val="hybridMultilevel"/>
    <w:tmpl w:val="402678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4">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5">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5AF81D1D"/>
    <w:multiLevelType w:val="hybridMultilevel"/>
    <w:tmpl w:val="6D721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7E1E85"/>
    <w:multiLevelType w:val="multilevel"/>
    <w:tmpl w:val="1AD0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8F1F05"/>
    <w:multiLevelType w:val="hybridMultilevel"/>
    <w:tmpl w:val="88E08990"/>
    <w:lvl w:ilvl="0" w:tplc="E286CC88">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6E760158"/>
    <w:multiLevelType w:val="hybridMultilevel"/>
    <w:tmpl w:val="5238C11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72DC4387"/>
    <w:multiLevelType w:val="hybridMultilevel"/>
    <w:tmpl w:val="F2F43CA8"/>
    <w:lvl w:ilvl="0" w:tplc="649AC9C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6D43B5"/>
    <w:multiLevelType w:val="hybridMultilevel"/>
    <w:tmpl w:val="250C8A0A"/>
    <w:lvl w:ilvl="0" w:tplc="04150013">
      <w:start w:val="1"/>
      <w:numFmt w:val="upperRoman"/>
      <w:lvlText w:val="%1."/>
      <w:lvlJc w:val="right"/>
      <w:pPr>
        <w:ind w:left="720" w:hanging="360"/>
      </w:pPr>
      <w:rPr>
        <w:rFonts w:ascii="Times New Roman" w:hAnsi="Times New Roman" w:cs="Times New Roman"/>
      </w:rPr>
    </w:lvl>
    <w:lvl w:ilvl="1" w:tplc="4030FEBA">
      <w:start w:val="1"/>
      <w:numFmt w:val="decimal"/>
      <w:lvlText w:val="%2)"/>
      <w:lvlJc w:val="left"/>
      <w:pPr>
        <w:ind w:left="1440" w:hanging="360"/>
      </w:pPr>
      <w:rPr>
        <w:rFonts w:ascii="Times New Roman" w:hAnsi="Times New Roman" w:cs="Times New Roman"/>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78A65CC5"/>
    <w:multiLevelType w:val="hybridMultilevel"/>
    <w:tmpl w:val="2FDE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C6B74B4"/>
    <w:multiLevelType w:val="hybridMultilevel"/>
    <w:tmpl w:val="6CCE861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635E8764">
      <w:start w:val="5"/>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0"/>
  </w:num>
  <w:num w:numId="3">
    <w:abstractNumId w:val="9"/>
  </w:num>
  <w:num w:numId="4">
    <w:abstractNumId w:val="30"/>
  </w:num>
  <w:num w:numId="5">
    <w:abstractNumId w:val="32"/>
  </w:num>
  <w:num w:numId="6">
    <w:abstractNumId w:val="15"/>
  </w:num>
  <w:num w:numId="7">
    <w:abstractNumId w:val="2"/>
  </w:num>
  <w:num w:numId="8">
    <w:abstractNumId w:val="12"/>
  </w:num>
  <w:num w:numId="9">
    <w:abstractNumId w:val="26"/>
  </w:num>
  <w:num w:numId="10">
    <w:abstractNumId w:val="24"/>
  </w:num>
  <w:num w:numId="11">
    <w:abstractNumId w:val="10"/>
  </w:num>
  <w:num w:numId="12">
    <w:abstractNumId w:val="8"/>
  </w:num>
  <w:num w:numId="13">
    <w:abstractNumId w:val="16"/>
  </w:num>
  <w:num w:numId="14">
    <w:abstractNumId w:val="23"/>
  </w:num>
  <w:num w:numId="15">
    <w:abstractNumId w:val="17"/>
  </w:num>
  <w:num w:numId="16">
    <w:abstractNumId w:val="37"/>
  </w:num>
  <w:num w:numId="17">
    <w:abstractNumId w:val="11"/>
  </w:num>
  <w:num w:numId="18">
    <w:abstractNumId w:val="38"/>
  </w:num>
  <w:num w:numId="19">
    <w:abstractNumId w:val="4"/>
  </w:num>
  <w:num w:numId="20">
    <w:abstractNumId w:val="34"/>
  </w:num>
  <w:num w:numId="21">
    <w:abstractNumId w:val="21"/>
  </w:num>
  <w:num w:numId="22">
    <w:abstractNumId w:val="36"/>
  </w:num>
  <w:num w:numId="23">
    <w:abstractNumId w:val="25"/>
  </w:num>
  <w:num w:numId="24">
    <w:abstractNumId w:val="27"/>
  </w:num>
  <w:num w:numId="25">
    <w:abstractNumId w:val="7"/>
  </w:num>
  <w:num w:numId="26">
    <w:abstractNumId w:val="3"/>
  </w:num>
  <w:num w:numId="27">
    <w:abstractNumId w:val="31"/>
  </w:num>
  <w:num w:numId="28">
    <w:abstractNumId w:val="1"/>
  </w:num>
  <w:num w:numId="29">
    <w:abstractNumId w:val="18"/>
  </w:num>
  <w:num w:numId="30">
    <w:abstractNumId w:val="6"/>
  </w:num>
  <w:num w:numId="31">
    <w:abstractNumId w:val="22"/>
  </w:num>
  <w:num w:numId="32">
    <w:abstractNumId w:val="14"/>
  </w:num>
  <w:num w:numId="33">
    <w:abstractNumId w:val="33"/>
  </w:num>
  <w:num w:numId="34">
    <w:abstractNumId w:val="35"/>
  </w:num>
  <w:num w:numId="35">
    <w:abstractNumId w:val="29"/>
  </w:num>
  <w:num w:numId="36">
    <w:abstractNumId w:val="5"/>
  </w:num>
  <w:num w:numId="37">
    <w:abstractNumId w:val="28"/>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82"/>
    <w:rsid w:val="00001D30"/>
    <w:rsid w:val="00041E45"/>
    <w:rsid w:val="00066356"/>
    <w:rsid w:val="0006696B"/>
    <w:rsid w:val="000B4B06"/>
    <w:rsid w:val="000D0C27"/>
    <w:rsid w:val="0010101E"/>
    <w:rsid w:val="00112245"/>
    <w:rsid w:val="00140698"/>
    <w:rsid w:val="001673AC"/>
    <w:rsid w:val="00195181"/>
    <w:rsid w:val="001A5A93"/>
    <w:rsid w:val="001B3D1A"/>
    <w:rsid w:val="001C3151"/>
    <w:rsid w:val="001C388D"/>
    <w:rsid w:val="001D22D4"/>
    <w:rsid w:val="00270E5A"/>
    <w:rsid w:val="00271B3F"/>
    <w:rsid w:val="002848A1"/>
    <w:rsid w:val="002B6CF3"/>
    <w:rsid w:val="003223B7"/>
    <w:rsid w:val="00334BDA"/>
    <w:rsid w:val="00344382"/>
    <w:rsid w:val="003537FE"/>
    <w:rsid w:val="003D75D8"/>
    <w:rsid w:val="00413A84"/>
    <w:rsid w:val="00416D89"/>
    <w:rsid w:val="004448C8"/>
    <w:rsid w:val="004642AE"/>
    <w:rsid w:val="00464FBB"/>
    <w:rsid w:val="00487FE0"/>
    <w:rsid w:val="004B09B4"/>
    <w:rsid w:val="00542600"/>
    <w:rsid w:val="00584696"/>
    <w:rsid w:val="005B7101"/>
    <w:rsid w:val="006650D4"/>
    <w:rsid w:val="00673D7D"/>
    <w:rsid w:val="00676E52"/>
    <w:rsid w:val="006843A8"/>
    <w:rsid w:val="006A4201"/>
    <w:rsid w:val="00774665"/>
    <w:rsid w:val="0077492B"/>
    <w:rsid w:val="007B5944"/>
    <w:rsid w:val="00804C68"/>
    <w:rsid w:val="00813F4A"/>
    <w:rsid w:val="00817B44"/>
    <w:rsid w:val="00837583"/>
    <w:rsid w:val="008B6C8F"/>
    <w:rsid w:val="008C3A49"/>
    <w:rsid w:val="008C405E"/>
    <w:rsid w:val="009042EF"/>
    <w:rsid w:val="0092280B"/>
    <w:rsid w:val="00A54DCD"/>
    <w:rsid w:val="00A71400"/>
    <w:rsid w:val="00AA3A5A"/>
    <w:rsid w:val="00AC3005"/>
    <w:rsid w:val="00AC3C09"/>
    <w:rsid w:val="00B7189E"/>
    <w:rsid w:val="00B949DA"/>
    <w:rsid w:val="00BF29C6"/>
    <w:rsid w:val="00C018AB"/>
    <w:rsid w:val="00C251E1"/>
    <w:rsid w:val="00C61788"/>
    <w:rsid w:val="00C65372"/>
    <w:rsid w:val="00C65A59"/>
    <w:rsid w:val="00C66FF5"/>
    <w:rsid w:val="00C76364"/>
    <w:rsid w:val="00CA147B"/>
    <w:rsid w:val="00CA6EE2"/>
    <w:rsid w:val="00CF2EE0"/>
    <w:rsid w:val="00D057F7"/>
    <w:rsid w:val="00D05832"/>
    <w:rsid w:val="00D105B2"/>
    <w:rsid w:val="00D36C85"/>
    <w:rsid w:val="00DA64AC"/>
    <w:rsid w:val="00DD52EA"/>
    <w:rsid w:val="00DD7346"/>
    <w:rsid w:val="00E00835"/>
    <w:rsid w:val="00E03489"/>
    <w:rsid w:val="00E12DE0"/>
    <w:rsid w:val="00E40C11"/>
    <w:rsid w:val="00E506CE"/>
    <w:rsid w:val="00E70805"/>
    <w:rsid w:val="00E867D4"/>
    <w:rsid w:val="00EC745C"/>
    <w:rsid w:val="00F21B32"/>
    <w:rsid w:val="00F3574E"/>
    <w:rsid w:val="00F4349E"/>
    <w:rsid w:val="00FF2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A5A"/>
    <w:rPr>
      <w:rFonts w:ascii="Times New Roman" w:hAnsi="Times New Roman"/>
      <w:sz w:val="28"/>
      <w:szCs w:val="28"/>
    </w:rPr>
  </w:style>
  <w:style w:type="paragraph" w:styleId="Nagwek1">
    <w:name w:val="heading 1"/>
    <w:basedOn w:val="Normalny"/>
    <w:link w:val="Nagwek1Znak"/>
    <w:uiPriority w:val="99"/>
    <w:qFormat/>
    <w:rsid w:val="00AA3A5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3A5A"/>
    <w:rPr>
      <w:rFonts w:ascii="Times New Roman" w:hAnsi="Times New Roman" w:cs="Times New Roman"/>
      <w:b/>
      <w:bCs/>
      <w:kern w:val="36"/>
      <w:sz w:val="48"/>
      <w:szCs w:val="48"/>
      <w:lang w:eastAsia="pl-PL"/>
    </w:rPr>
  </w:style>
  <w:style w:type="paragraph" w:styleId="Nagwek">
    <w:name w:val="header"/>
    <w:basedOn w:val="Normalny"/>
    <w:link w:val="NagwekZnak"/>
    <w:uiPriority w:val="99"/>
    <w:rsid w:val="00AA3A5A"/>
    <w:pPr>
      <w:tabs>
        <w:tab w:val="center" w:pos="4536"/>
        <w:tab w:val="right" w:pos="9072"/>
      </w:tabs>
    </w:pPr>
  </w:style>
  <w:style w:type="character" w:customStyle="1" w:styleId="NagwekZnak">
    <w:name w:val="Nagłówek Znak"/>
    <w:basedOn w:val="Domylnaczcionkaakapitu"/>
    <w:link w:val="Nagwek"/>
    <w:uiPriority w:val="99"/>
    <w:rsid w:val="00AA3A5A"/>
    <w:rPr>
      <w:rFonts w:ascii="Times New Roman" w:hAnsi="Times New Roman" w:cs="Times New Roman"/>
    </w:rPr>
  </w:style>
  <w:style w:type="paragraph" w:styleId="Stopka">
    <w:name w:val="footer"/>
    <w:basedOn w:val="Normalny"/>
    <w:link w:val="StopkaZnak"/>
    <w:uiPriority w:val="99"/>
    <w:rsid w:val="00AA3A5A"/>
    <w:pPr>
      <w:tabs>
        <w:tab w:val="center" w:pos="4536"/>
        <w:tab w:val="right" w:pos="9072"/>
      </w:tabs>
    </w:pPr>
  </w:style>
  <w:style w:type="character" w:customStyle="1" w:styleId="StopkaZnak">
    <w:name w:val="Stopka Znak"/>
    <w:basedOn w:val="Domylnaczcionkaakapitu"/>
    <w:link w:val="Stopka"/>
    <w:uiPriority w:val="99"/>
    <w:rsid w:val="00AA3A5A"/>
    <w:rPr>
      <w:rFonts w:ascii="Times New Roman" w:hAnsi="Times New Roman" w:cs="Times New Roman"/>
    </w:rPr>
  </w:style>
  <w:style w:type="paragraph" w:styleId="Tekstdymka">
    <w:name w:val="Balloon Text"/>
    <w:basedOn w:val="Normalny"/>
    <w:link w:val="TekstdymkaZnak"/>
    <w:uiPriority w:val="99"/>
    <w:rsid w:val="00AA3A5A"/>
    <w:rPr>
      <w:rFonts w:ascii="Tahoma" w:hAnsi="Tahoma" w:cs="Tahoma"/>
      <w:sz w:val="16"/>
      <w:szCs w:val="16"/>
    </w:rPr>
  </w:style>
  <w:style w:type="character" w:customStyle="1" w:styleId="TekstdymkaZnak">
    <w:name w:val="Tekst dymka Znak"/>
    <w:basedOn w:val="Domylnaczcionkaakapitu"/>
    <w:link w:val="Tekstdymka"/>
    <w:uiPriority w:val="99"/>
    <w:rsid w:val="00AA3A5A"/>
    <w:rPr>
      <w:rFonts w:ascii="Tahoma" w:hAnsi="Tahoma" w:cs="Tahoma"/>
      <w:sz w:val="16"/>
      <w:szCs w:val="16"/>
    </w:rPr>
  </w:style>
  <w:style w:type="character" w:styleId="Hipercze">
    <w:name w:val="Hyperlink"/>
    <w:basedOn w:val="Domylnaczcionkaakapitu"/>
    <w:uiPriority w:val="99"/>
    <w:rsid w:val="00AA3A5A"/>
    <w:rPr>
      <w:rFonts w:ascii="Times New Roman" w:hAnsi="Times New Roman" w:cs="Times New Roman"/>
      <w:color w:val="0000FF"/>
      <w:u w:val="single"/>
    </w:rPr>
  </w:style>
  <w:style w:type="paragraph" w:styleId="Akapitzlist">
    <w:name w:val="List Paragraph"/>
    <w:basedOn w:val="Normalny"/>
    <w:uiPriority w:val="99"/>
    <w:qFormat/>
    <w:rsid w:val="00AA3A5A"/>
    <w:pPr>
      <w:ind w:left="708"/>
    </w:pPr>
  </w:style>
  <w:style w:type="paragraph" w:customStyle="1" w:styleId="Default">
    <w:name w:val="Default"/>
    <w:basedOn w:val="Normalny"/>
    <w:uiPriority w:val="99"/>
    <w:rsid w:val="00AA3A5A"/>
    <w:pPr>
      <w:autoSpaceDE w:val="0"/>
      <w:autoSpaceDN w:val="0"/>
    </w:pPr>
    <w:rPr>
      <w:rFonts w:ascii="Calibri" w:hAnsi="Calibri" w:cs="Calibri"/>
      <w:color w:val="000000"/>
      <w:sz w:val="24"/>
      <w:szCs w:val="24"/>
    </w:rPr>
  </w:style>
  <w:style w:type="character" w:customStyle="1" w:styleId="FontStyle13">
    <w:name w:val="Font Style13"/>
    <w:uiPriority w:val="99"/>
    <w:rsid w:val="00AA3A5A"/>
    <w:rPr>
      <w:rFonts w:ascii="Times New Roman" w:hAnsi="Times New Roman" w:cs="Times New Roman"/>
      <w:b/>
      <w:bCs/>
      <w:sz w:val="20"/>
      <w:szCs w:val="20"/>
    </w:rPr>
  </w:style>
  <w:style w:type="paragraph" w:customStyle="1" w:styleId="Style5">
    <w:name w:val="Style5"/>
    <w:basedOn w:val="Normalny"/>
    <w:uiPriority w:val="99"/>
    <w:rsid w:val="00AA3A5A"/>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sid w:val="00AA3A5A"/>
    <w:rPr>
      <w:rFonts w:ascii="Times New Roman" w:hAnsi="Times New Roman" w:cs="Times New Roman"/>
      <w:sz w:val="16"/>
      <w:szCs w:val="16"/>
    </w:rPr>
  </w:style>
  <w:style w:type="paragraph" w:styleId="Tekstkomentarza">
    <w:name w:val="annotation text"/>
    <w:basedOn w:val="Normalny"/>
    <w:link w:val="TekstkomentarzaZnak"/>
    <w:uiPriority w:val="99"/>
    <w:rsid w:val="00AA3A5A"/>
    <w:rPr>
      <w:rFonts w:cs="Times New Roman"/>
      <w:sz w:val="20"/>
      <w:szCs w:val="20"/>
    </w:rPr>
  </w:style>
  <w:style w:type="character" w:customStyle="1" w:styleId="TekstkomentarzaZnak">
    <w:name w:val="Tekst komentarza Znak"/>
    <w:basedOn w:val="Domylnaczcionkaakapitu"/>
    <w:link w:val="Tekstkomentarza"/>
    <w:uiPriority w:val="99"/>
    <w:rsid w:val="00AA3A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A3A5A"/>
    <w:rPr>
      <w:b/>
      <w:bCs/>
    </w:rPr>
  </w:style>
  <w:style w:type="character" w:customStyle="1" w:styleId="TematkomentarzaZnak">
    <w:name w:val="Temat komentarza Znak"/>
    <w:basedOn w:val="TekstkomentarzaZnak"/>
    <w:link w:val="Tematkomentarza"/>
    <w:uiPriority w:val="99"/>
    <w:rsid w:val="00AA3A5A"/>
    <w:rPr>
      <w:rFonts w:ascii="Times New Roman" w:hAnsi="Times New Roman" w:cs="Times New Roman"/>
      <w:b/>
      <w:bCs/>
      <w:sz w:val="20"/>
      <w:szCs w:val="20"/>
      <w:lang w:eastAsia="pl-PL"/>
    </w:rPr>
  </w:style>
  <w:style w:type="paragraph" w:styleId="NormalnyWeb">
    <w:name w:val="Normal (Web)"/>
    <w:basedOn w:val="Normalny"/>
    <w:uiPriority w:val="99"/>
    <w:rsid w:val="00AA3A5A"/>
    <w:pPr>
      <w:spacing w:before="100" w:beforeAutospacing="1" w:after="100" w:afterAutospacing="1"/>
    </w:pPr>
    <w:rPr>
      <w:rFonts w:cs="Times New Roman"/>
      <w:sz w:val="24"/>
      <w:szCs w:val="24"/>
    </w:rPr>
  </w:style>
  <w:style w:type="paragraph" w:styleId="Bezodstpw">
    <w:name w:val="No Spacing"/>
    <w:uiPriority w:val="99"/>
    <w:qFormat/>
    <w:rsid w:val="00AA3A5A"/>
    <w:rPr>
      <w:rFonts w:ascii="Times New Roman" w:hAnsi="Times New Roman" w:cs="Times New Roman"/>
      <w:sz w:val="24"/>
      <w:szCs w:val="24"/>
    </w:rPr>
  </w:style>
  <w:style w:type="character" w:styleId="Numerstrony">
    <w:name w:val="page number"/>
    <w:basedOn w:val="Domylnaczcionkaakapitu"/>
    <w:uiPriority w:val="99"/>
    <w:rsid w:val="00AA3A5A"/>
  </w:style>
  <w:style w:type="paragraph" w:customStyle="1" w:styleId="Akapitzlist1">
    <w:name w:val="Akapit z listą1"/>
    <w:basedOn w:val="Normalny"/>
    <w:link w:val="ListParagraphChar"/>
    <w:rsid w:val="001673AC"/>
    <w:pPr>
      <w:widowControl w:val="0"/>
      <w:suppressAutoHyphens/>
      <w:ind w:left="708"/>
    </w:pPr>
    <w:rPr>
      <w:rFonts w:eastAsia="Calibri" w:cs="Times New Roman"/>
      <w:sz w:val="20"/>
      <w:szCs w:val="20"/>
      <w:lang w:val="x-none" w:eastAsia="ar-SA"/>
    </w:rPr>
  </w:style>
  <w:style w:type="character" w:customStyle="1" w:styleId="ListParagraphChar">
    <w:name w:val="List Paragraph Char"/>
    <w:link w:val="Akapitzlist1"/>
    <w:locked/>
    <w:rsid w:val="001673AC"/>
    <w:rPr>
      <w:rFonts w:ascii="Times New Roman" w:eastAsia="Calibri"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A5A"/>
    <w:rPr>
      <w:rFonts w:ascii="Times New Roman" w:hAnsi="Times New Roman"/>
      <w:sz w:val="28"/>
      <w:szCs w:val="28"/>
    </w:rPr>
  </w:style>
  <w:style w:type="paragraph" w:styleId="Nagwek1">
    <w:name w:val="heading 1"/>
    <w:basedOn w:val="Normalny"/>
    <w:link w:val="Nagwek1Znak"/>
    <w:uiPriority w:val="99"/>
    <w:qFormat/>
    <w:rsid w:val="00AA3A5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3A5A"/>
    <w:rPr>
      <w:rFonts w:ascii="Times New Roman" w:hAnsi="Times New Roman" w:cs="Times New Roman"/>
      <w:b/>
      <w:bCs/>
      <w:kern w:val="36"/>
      <w:sz w:val="48"/>
      <w:szCs w:val="48"/>
      <w:lang w:eastAsia="pl-PL"/>
    </w:rPr>
  </w:style>
  <w:style w:type="paragraph" w:styleId="Nagwek">
    <w:name w:val="header"/>
    <w:basedOn w:val="Normalny"/>
    <w:link w:val="NagwekZnak"/>
    <w:uiPriority w:val="99"/>
    <w:rsid w:val="00AA3A5A"/>
    <w:pPr>
      <w:tabs>
        <w:tab w:val="center" w:pos="4536"/>
        <w:tab w:val="right" w:pos="9072"/>
      </w:tabs>
    </w:pPr>
  </w:style>
  <w:style w:type="character" w:customStyle="1" w:styleId="NagwekZnak">
    <w:name w:val="Nagłówek Znak"/>
    <w:basedOn w:val="Domylnaczcionkaakapitu"/>
    <w:link w:val="Nagwek"/>
    <w:uiPriority w:val="99"/>
    <w:rsid w:val="00AA3A5A"/>
    <w:rPr>
      <w:rFonts w:ascii="Times New Roman" w:hAnsi="Times New Roman" w:cs="Times New Roman"/>
    </w:rPr>
  </w:style>
  <w:style w:type="paragraph" w:styleId="Stopka">
    <w:name w:val="footer"/>
    <w:basedOn w:val="Normalny"/>
    <w:link w:val="StopkaZnak"/>
    <w:uiPriority w:val="99"/>
    <w:rsid w:val="00AA3A5A"/>
    <w:pPr>
      <w:tabs>
        <w:tab w:val="center" w:pos="4536"/>
        <w:tab w:val="right" w:pos="9072"/>
      </w:tabs>
    </w:pPr>
  </w:style>
  <w:style w:type="character" w:customStyle="1" w:styleId="StopkaZnak">
    <w:name w:val="Stopka Znak"/>
    <w:basedOn w:val="Domylnaczcionkaakapitu"/>
    <w:link w:val="Stopka"/>
    <w:uiPriority w:val="99"/>
    <w:rsid w:val="00AA3A5A"/>
    <w:rPr>
      <w:rFonts w:ascii="Times New Roman" w:hAnsi="Times New Roman" w:cs="Times New Roman"/>
    </w:rPr>
  </w:style>
  <w:style w:type="paragraph" w:styleId="Tekstdymka">
    <w:name w:val="Balloon Text"/>
    <w:basedOn w:val="Normalny"/>
    <w:link w:val="TekstdymkaZnak"/>
    <w:uiPriority w:val="99"/>
    <w:rsid w:val="00AA3A5A"/>
    <w:rPr>
      <w:rFonts w:ascii="Tahoma" w:hAnsi="Tahoma" w:cs="Tahoma"/>
      <w:sz w:val="16"/>
      <w:szCs w:val="16"/>
    </w:rPr>
  </w:style>
  <w:style w:type="character" w:customStyle="1" w:styleId="TekstdymkaZnak">
    <w:name w:val="Tekst dymka Znak"/>
    <w:basedOn w:val="Domylnaczcionkaakapitu"/>
    <w:link w:val="Tekstdymka"/>
    <w:uiPriority w:val="99"/>
    <w:rsid w:val="00AA3A5A"/>
    <w:rPr>
      <w:rFonts w:ascii="Tahoma" w:hAnsi="Tahoma" w:cs="Tahoma"/>
      <w:sz w:val="16"/>
      <w:szCs w:val="16"/>
    </w:rPr>
  </w:style>
  <w:style w:type="character" w:styleId="Hipercze">
    <w:name w:val="Hyperlink"/>
    <w:basedOn w:val="Domylnaczcionkaakapitu"/>
    <w:uiPriority w:val="99"/>
    <w:rsid w:val="00AA3A5A"/>
    <w:rPr>
      <w:rFonts w:ascii="Times New Roman" w:hAnsi="Times New Roman" w:cs="Times New Roman"/>
      <w:color w:val="0000FF"/>
      <w:u w:val="single"/>
    </w:rPr>
  </w:style>
  <w:style w:type="paragraph" w:styleId="Akapitzlist">
    <w:name w:val="List Paragraph"/>
    <w:basedOn w:val="Normalny"/>
    <w:uiPriority w:val="99"/>
    <w:qFormat/>
    <w:rsid w:val="00AA3A5A"/>
    <w:pPr>
      <w:ind w:left="708"/>
    </w:pPr>
  </w:style>
  <w:style w:type="paragraph" w:customStyle="1" w:styleId="Default">
    <w:name w:val="Default"/>
    <w:basedOn w:val="Normalny"/>
    <w:uiPriority w:val="99"/>
    <w:rsid w:val="00AA3A5A"/>
    <w:pPr>
      <w:autoSpaceDE w:val="0"/>
      <w:autoSpaceDN w:val="0"/>
    </w:pPr>
    <w:rPr>
      <w:rFonts w:ascii="Calibri" w:hAnsi="Calibri" w:cs="Calibri"/>
      <w:color w:val="000000"/>
      <w:sz w:val="24"/>
      <w:szCs w:val="24"/>
    </w:rPr>
  </w:style>
  <w:style w:type="character" w:customStyle="1" w:styleId="FontStyle13">
    <w:name w:val="Font Style13"/>
    <w:uiPriority w:val="99"/>
    <w:rsid w:val="00AA3A5A"/>
    <w:rPr>
      <w:rFonts w:ascii="Times New Roman" w:hAnsi="Times New Roman" w:cs="Times New Roman"/>
      <w:b/>
      <w:bCs/>
      <w:sz w:val="20"/>
      <w:szCs w:val="20"/>
    </w:rPr>
  </w:style>
  <w:style w:type="paragraph" w:customStyle="1" w:styleId="Style5">
    <w:name w:val="Style5"/>
    <w:basedOn w:val="Normalny"/>
    <w:uiPriority w:val="99"/>
    <w:rsid w:val="00AA3A5A"/>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sid w:val="00AA3A5A"/>
    <w:rPr>
      <w:rFonts w:ascii="Times New Roman" w:hAnsi="Times New Roman" w:cs="Times New Roman"/>
      <w:sz w:val="16"/>
      <w:szCs w:val="16"/>
    </w:rPr>
  </w:style>
  <w:style w:type="paragraph" w:styleId="Tekstkomentarza">
    <w:name w:val="annotation text"/>
    <w:basedOn w:val="Normalny"/>
    <w:link w:val="TekstkomentarzaZnak"/>
    <w:uiPriority w:val="99"/>
    <w:rsid w:val="00AA3A5A"/>
    <w:rPr>
      <w:rFonts w:cs="Times New Roman"/>
      <w:sz w:val="20"/>
      <w:szCs w:val="20"/>
    </w:rPr>
  </w:style>
  <w:style w:type="character" w:customStyle="1" w:styleId="TekstkomentarzaZnak">
    <w:name w:val="Tekst komentarza Znak"/>
    <w:basedOn w:val="Domylnaczcionkaakapitu"/>
    <w:link w:val="Tekstkomentarza"/>
    <w:uiPriority w:val="99"/>
    <w:rsid w:val="00AA3A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A3A5A"/>
    <w:rPr>
      <w:b/>
      <w:bCs/>
    </w:rPr>
  </w:style>
  <w:style w:type="character" w:customStyle="1" w:styleId="TematkomentarzaZnak">
    <w:name w:val="Temat komentarza Znak"/>
    <w:basedOn w:val="TekstkomentarzaZnak"/>
    <w:link w:val="Tematkomentarza"/>
    <w:uiPriority w:val="99"/>
    <w:rsid w:val="00AA3A5A"/>
    <w:rPr>
      <w:rFonts w:ascii="Times New Roman" w:hAnsi="Times New Roman" w:cs="Times New Roman"/>
      <w:b/>
      <w:bCs/>
      <w:sz w:val="20"/>
      <w:szCs w:val="20"/>
      <w:lang w:eastAsia="pl-PL"/>
    </w:rPr>
  </w:style>
  <w:style w:type="paragraph" w:styleId="NormalnyWeb">
    <w:name w:val="Normal (Web)"/>
    <w:basedOn w:val="Normalny"/>
    <w:uiPriority w:val="99"/>
    <w:rsid w:val="00AA3A5A"/>
    <w:pPr>
      <w:spacing w:before="100" w:beforeAutospacing="1" w:after="100" w:afterAutospacing="1"/>
    </w:pPr>
    <w:rPr>
      <w:rFonts w:cs="Times New Roman"/>
      <w:sz w:val="24"/>
      <w:szCs w:val="24"/>
    </w:rPr>
  </w:style>
  <w:style w:type="paragraph" w:styleId="Bezodstpw">
    <w:name w:val="No Spacing"/>
    <w:uiPriority w:val="99"/>
    <w:qFormat/>
    <w:rsid w:val="00AA3A5A"/>
    <w:rPr>
      <w:rFonts w:ascii="Times New Roman" w:hAnsi="Times New Roman" w:cs="Times New Roman"/>
      <w:sz w:val="24"/>
      <w:szCs w:val="24"/>
    </w:rPr>
  </w:style>
  <w:style w:type="character" w:styleId="Numerstrony">
    <w:name w:val="page number"/>
    <w:basedOn w:val="Domylnaczcionkaakapitu"/>
    <w:uiPriority w:val="99"/>
    <w:rsid w:val="00AA3A5A"/>
  </w:style>
  <w:style w:type="paragraph" w:customStyle="1" w:styleId="Akapitzlist1">
    <w:name w:val="Akapit z listą1"/>
    <w:basedOn w:val="Normalny"/>
    <w:link w:val="ListParagraphChar"/>
    <w:rsid w:val="001673AC"/>
    <w:pPr>
      <w:widowControl w:val="0"/>
      <w:suppressAutoHyphens/>
      <w:ind w:left="708"/>
    </w:pPr>
    <w:rPr>
      <w:rFonts w:eastAsia="Calibri" w:cs="Times New Roman"/>
      <w:sz w:val="20"/>
      <w:szCs w:val="20"/>
      <w:lang w:val="x-none" w:eastAsia="ar-SA"/>
    </w:rPr>
  </w:style>
  <w:style w:type="character" w:customStyle="1" w:styleId="ListParagraphChar">
    <w:name w:val="List Paragraph Char"/>
    <w:link w:val="Akapitzlist1"/>
    <w:locked/>
    <w:rsid w:val="001673AC"/>
    <w:rPr>
      <w:rFonts w:ascii="Times New Roman" w:eastAsia="Calibri"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6581">
      <w:bodyDiv w:val="1"/>
      <w:marLeft w:val="0"/>
      <w:marRight w:val="0"/>
      <w:marTop w:val="0"/>
      <w:marBottom w:val="0"/>
      <w:divBdr>
        <w:top w:val="none" w:sz="0" w:space="0" w:color="auto"/>
        <w:left w:val="none" w:sz="0" w:space="0" w:color="auto"/>
        <w:bottom w:val="none" w:sz="0" w:space="0" w:color="auto"/>
        <w:right w:val="none" w:sz="0" w:space="0" w:color="auto"/>
      </w:divBdr>
      <w:divsChild>
        <w:div w:id="250548562">
          <w:marLeft w:val="0"/>
          <w:marRight w:val="0"/>
          <w:marTop w:val="0"/>
          <w:marBottom w:val="0"/>
          <w:divBdr>
            <w:top w:val="none" w:sz="0" w:space="0" w:color="auto"/>
            <w:left w:val="none" w:sz="0" w:space="0" w:color="auto"/>
            <w:bottom w:val="none" w:sz="0" w:space="0" w:color="auto"/>
            <w:right w:val="none" w:sz="0" w:space="0" w:color="auto"/>
          </w:divBdr>
          <w:divsChild>
            <w:div w:id="1465539204">
              <w:marLeft w:val="0"/>
              <w:marRight w:val="0"/>
              <w:marTop w:val="0"/>
              <w:marBottom w:val="0"/>
              <w:divBdr>
                <w:top w:val="none" w:sz="0" w:space="0" w:color="auto"/>
                <w:left w:val="none" w:sz="0" w:space="0" w:color="auto"/>
                <w:bottom w:val="none" w:sz="0" w:space="0" w:color="auto"/>
                <w:right w:val="none" w:sz="0" w:space="0" w:color="auto"/>
              </w:divBdr>
              <w:divsChild>
                <w:div w:id="836773816">
                  <w:marLeft w:val="0"/>
                  <w:marRight w:val="0"/>
                  <w:marTop w:val="0"/>
                  <w:marBottom w:val="0"/>
                  <w:divBdr>
                    <w:top w:val="none" w:sz="0" w:space="0" w:color="auto"/>
                    <w:left w:val="none" w:sz="0" w:space="0" w:color="auto"/>
                    <w:bottom w:val="none" w:sz="0" w:space="0" w:color="auto"/>
                    <w:right w:val="none" w:sz="0" w:space="0" w:color="auto"/>
                  </w:divBdr>
                  <w:divsChild>
                    <w:div w:id="1940792177">
                      <w:marLeft w:val="0"/>
                      <w:marRight w:val="0"/>
                      <w:marTop w:val="0"/>
                      <w:marBottom w:val="0"/>
                      <w:divBdr>
                        <w:top w:val="none" w:sz="0" w:space="0" w:color="auto"/>
                        <w:left w:val="none" w:sz="0" w:space="0" w:color="auto"/>
                        <w:bottom w:val="none" w:sz="0" w:space="0" w:color="auto"/>
                        <w:right w:val="none" w:sz="0" w:space="0" w:color="auto"/>
                      </w:divBdr>
                      <w:divsChild>
                        <w:div w:id="2041012013">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1307336">
      <w:bodyDiv w:val="1"/>
      <w:marLeft w:val="0"/>
      <w:marRight w:val="0"/>
      <w:marTop w:val="0"/>
      <w:marBottom w:val="0"/>
      <w:divBdr>
        <w:top w:val="none" w:sz="0" w:space="0" w:color="auto"/>
        <w:left w:val="none" w:sz="0" w:space="0" w:color="auto"/>
        <w:bottom w:val="none" w:sz="0" w:space="0" w:color="auto"/>
        <w:right w:val="none" w:sz="0" w:space="0" w:color="auto"/>
      </w:divBdr>
    </w:div>
    <w:div w:id="770204765">
      <w:bodyDiv w:val="1"/>
      <w:marLeft w:val="0"/>
      <w:marRight w:val="0"/>
      <w:marTop w:val="0"/>
      <w:marBottom w:val="0"/>
      <w:divBdr>
        <w:top w:val="none" w:sz="0" w:space="0" w:color="auto"/>
        <w:left w:val="none" w:sz="0" w:space="0" w:color="auto"/>
        <w:bottom w:val="none" w:sz="0" w:space="0" w:color="auto"/>
        <w:right w:val="none" w:sz="0" w:space="0" w:color="auto"/>
      </w:divBdr>
    </w:div>
    <w:div w:id="1360741237">
      <w:bodyDiv w:val="1"/>
      <w:marLeft w:val="0"/>
      <w:marRight w:val="0"/>
      <w:marTop w:val="0"/>
      <w:marBottom w:val="0"/>
      <w:divBdr>
        <w:top w:val="none" w:sz="0" w:space="0" w:color="auto"/>
        <w:left w:val="none" w:sz="0" w:space="0" w:color="auto"/>
        <w:bottom w:val="none" w:sz="0" w:space="0" w:color="auto"/>
        <w:right w:val="none" w:sz="0" w:space="0" w:color="auto"/>
      </w:divBdr>
    </w:div>
    <w:div w:id="1608149893">
      <w:bodyDiv w:val="1"/>
      <w:marLeft w:val="0"/>
      <w:marRight w:val="0"/>
      <w:marTop w:val="0"/>
      <w:marBottom w:val="0"/>
      <w:divBdr>
        <w:top w:val="none" w:sz="0" w:space="0" w:color="auto"/>
        <w:left w:val="none" w:sz="0" w:space="0" w:color="auto"/>
        <w:bottom w:val="none" w:sz="0" w:space="0" w:color="auto"/>
        <w:right w:val="none" w:sz="0" w:space="0" w:color="auto"/>
      </w:divBdr>
    </w:div>
    <w:div w:id="1727024187">
      <w:bodyDiv w:val="1"/>
      <w:marLeft w:val="0"/>
      <w:marRight w:val="0"/>
      <w:marTop w:val="0"/>
      <w:marBottom w:val="0"/>
      <w:divBdr>
        <w:top w:val="none" w:sz="0" w:space="0" w:color="auto"/>
        <w:left w:val="none" w:sz="0" w:space="0" w:color="auto"/>
        <w:bottom w:val="none" w:sz="0" w:space="0" w:color="auto"/>
        <w:right w:val="none" w:sz="0" w:space="0" w:color="auto"/>
      </w:divBdr>
      <w:divsChild>
        <w:div w:id="1016156825">
          <w:marLeft w:val="0"/>
          <w:marRight w:val="0"/>
          <w:marTop w:val="0"/>
          <w:marBottom w:val="0"/>
          <w:divBdr>
            <w:top w:val="none" w:sz="0" w:space="0" w:color="auto"/>
            <w:left w:val="none" w:sz="0" w:space="0" w:color="auto"/>
            <w:bottom w:val="none" w:sz="0" w:space="0" w:color="auto"/>
            <w:right w:val="none" w:sz="0" w:space="0" w:color="auto"/>
          </w:divBdr>
          <w:divsChild>
            <w:div w:id="1570265079">
              <w:marLeft w:val="0"/>
              <w:marRight w:val="0"/>
              <w:marTop w:val="0"/>
              <w:marBottom w:val="0"/>
              <w:divBdr>
                <w:top w:val="none" w:sz="0" w:space="0" w:color="auto"/>
                <w:left w:val="none" w:sz="0" w:space="0" w:color="auto"/>
                <w:bottom w:val="none" w:sz="0" w:space="0" w:color="auto"/>
                <w:right w:val="none" w:sz="0" w:space="0" w:color="auto"/>
              </w:divBdr>
              <w:divsChild>
                <w:div w:id="2122720187">
                  <w:marLeft w:val="0"/>
                  <w:marRight w:val="0"/>
                  <w:marTop w:val="0"/>
                  <w:marBottom w:val="0"/>
                  <w:divBdr>
                    <w:top w:val="none" w:sz="0" w:space="0" w:color="auto"/>
                    <w:left w:val="none" w:sz="0" w:space="0" w:color="auto"/>
                    <w:bottom w:val="none" w:sz="0" w:space="0" w:color="auto"/>
                    <w:right w:val="none" w:sz="0" w:space="0" w:color="auto"/>
                  </w:divBdr>
                  <w:divsChild>
                    <w:div w:id="1951551330">
                      <w:marLeft w:val="0"/>
                      <w:marRight w:val="0"/>
                      <w:marTop w:val="0"/>
                      <w:marBottom w:val="0"/>
                      <w:divBdr>
                        <w:top w:val="none" w:sz="0" w:space="0" w:color="auto"/>
                        <w:left w:val="none" w:sz="0" w:space="0" w:color="auto"/>
                        <w:bottom w:val="none" w:sz="0" w:space="0" w:color="auto"/>
                        <w:right w:val="none" w:sz="0" w:space="0" w:color="auto"/>
                      </w:divBdr>
                      <w:divsChild>
                        <w:div w:id="40122292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734769126">
      <w:bodyDiv w:val="1"/>
      <w:marLeft w:val="0"/>
      <w:marRight w:val="0"/>
      <w:marTop w:val="0"/>
      <w:marBottom w:val="0"/>
      <w:divBdr>
        <w:top w:val="none" w:sz="0" w:space="0" w:color="auto"/>
        <w:left w:val="none" w:sz="0" w:space="0" w:color="auto"/>
        <w:bottom w:val="none" w:sz="0" w:space="0" w:color="auto"/>
        <w:right w:val="none" w:sz="0" w:space="0" w:color="auto"/>
      </w:divBdr>
      <w:divsChild>
        <w:div w:id="1239828578">
          <w:marLeft w:val="0"/>
          <w:marRight w:val="0"/>
          <w:marTop w:val="0"/>
          <w:marBottom w:val="0"/>
          <w:divBdr>
            <w:top w:val="none" w:sz="0" w:space="0" w:color="auto"/>
            <w:left w:val="none" w:sz="0" w:space="0" w:color="auto"/>
            <w:bottom w:val="none" w:sz="0" w:space="0" w:color="auto"/>
            <w:right w:val="none" w:sz="0" w:space="0" w:color="auto"/>
          </w:divBdr>
          <w:divsChild>
            <w:div w:id="1517959637">
              <w:marLeft w:val="0"/>
              <w:marRight w:val="0"/>
              <w:marTop w:val="0"/>
              <w:marBottom w:val="0"/>
              <w:divBdr>
                <w:top w:val="none" w:sz="0" w:space="0" w:color="auto"/>
                <w:left w:val="none" w:sz="0" w:space="0" w:color="auto"/>
                <w:bottom w:val="none" w:sz="0" w:space="0" w:color="auto"/>
                <w:right w:val="none" w:sz="0" w:space="0" w:color="auto"/>
              </w:divBdr>
              <w:divsChild>
                <w:div w:id="108164150">
                  <w:marLeft w:val="0"/>
                  <w:marRight w:val="0"/>
                  <w:marTop w:val="0"/>
                  <w:marBottom w:val="0"/>
                  <w:divBdr>
                    <w:top w:val="none" w:sz="0" w:space="0" w:color="auto"/>
                    <w:left w:val="none" w:sz="0" w:space="0" w:color="auto"/>
                    <w:bottom w:val="none" w:sz="0" w:space="0" w:color="auto"/>
                    <w:right w:val="none" w:sz="0" w:space="0" w:color="auto"/>
                  </w:divBdr>
                  <w:divsChild>
                    <w:div w:id="1984383722">
                      <w:marLeft w:val="0"/>
                      <w:marRight w:val="0"/>
                      <w:marTop w:val="0"/>
                      <w:marBottom w:val="0"/>
                      <w:divBdr>
                        <w:top w:val="none" w:sz="0" w:space="0" w:color="auto"/>
                        <w:left w:val="none" w:sz="0" w:space="0" w:color="auto"/>
                        <w:bottom w:val="none" w:sz="0" w:space="0" w:color="auto"/>
                        <w:right w:val="none" w:sz="0" w:space="0" w:color="auto"/>
                      </w:divBdr>
                      <w:divsChild>
                        <w:div w:id="87262147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866941334">
      <w:bodyDiv w:val="1"/>
      <w:marLeft w:val="0"/>
      <w:marRight w:val="0"/>
      <w:marTop w:val="0"/>
      <w:marBottom w:val="0"/>
      <w:divBdr>
        <w:top w:val="none" w:sz="0" w:space="0" w:color="auto"/>
        <w:left w:val="none" w:sz="0" w:space="0" w:color="auto"/>
        <w:bottom w:val="none" w:sz="0" w:space="0" w:color="auto"/>
        <w:right w:val="none" w:sz="0" w:space="0" w:color="auto"/>
      </w:divBdr>
      <w:divsChild>
        <w:div w:id="836270808">
          <w:marLeft w:val="0"/>
          <w:marRight w:val="0"/>
          <w:marTop w:val="0"/>
          <w:marBottom w:val="0"/>
          <w:divBdr>
            <w:top w:val="none" w:sz="0" w:space="0" w:color="auto"/>
            <w:left w:val="none" w:sz="0" w:space="0" w:color="auto"/>
            <w:bottom w:val="none" w:sz="0" w:space="0" w:color="auto"/>
            <w:right w:val="none" w:sz="0" w:space="0" w:color="auto"/>
          </w:divBdr>
        </w:div>
      </w:divsChild>
    </w:div>
    <w:div w:id="1992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zakonkurencyjnosci.funduszeeuropejskie.gov.pl/" TargetMode="External"/><Relationship Id="rId4" Type="http://schemas.microsoft.com/office/2007/relationships/stylesWithEffects" Target="stylesWithEffects.xml"/><Relationship Id="rId9" Type="http://schemas.openxmlformats.org/officeDocument/2006/relationships/hyperlink" Target="http://fiz.ycz.n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B736-50D7-4CBA-99F7-478C775B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13</Pages>
  <Words>4530</Words>
  <Characters>27180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user71</cp:lastModifiedBy>
  <cp:revision>6</cp:revision>
  <cp:lastPrinted>2016-08-18T06:49:00Z</cp:lastPrinted>
  <dcterms:created xsi:type="dcterms:W3CDTF">2017-10-08T19:49:00Z</dcterms:created>
  <dcterms:modified xsi:type="dcterms:W3CDTF">2017-10-09T18:07:00Z</dcterms:modified>
</cp:coreProperties>
</file>